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1AA" w:rsidRDefault="001A7AA6" w:rsidP="001A7AA6">
      <w:pPr>
        <w:spacing w:after="0"/>
        <w:jc w:val="center"/>
        <w:rPr>
          <w:rFonts w:ascii="Verdana" w:hAnsi="Verdana"/>
          <w:b/>
        </w:rPr>
      </w:pPr>
      <w:r w:rsidRPr="001A7AA6">
        <w:rPr>
          <w:rFonts w:ascii="Verdana" w:hAnsi="Verdana"/>
          <w:b/>
        </w:rPr>
        <w:t>ASİTLER VE BAZLAR</w:t>
      </w:r>
    </w:p>
    <w:p w:rsidR="005546AE" w:rsidRDefault="001A7AA6" w:rsidP="001A7AA6">
      <w:pPr>
        <w:spacing w:after="0"/>
        <w:rPr>
          <w:rFonts w:ascii="Verdana" w:hAnsi="Verdana"/>
        </w:rPr>
      </w:pPr>
      <w:r>
        <w:rPr>
          <w:rFonts w:ascii="Verdana" w:hAnsi="Verdana"/>
        </w:rPr>
        <w:t>İnsanoğlu maddeleri asit ve baz şeklinde gruplamıştır. Asit ve bazların kendine ait özellikleri vardır.</w:t>
      </w:r>
      <w:r w:rsidR="005546AE">
        <w:rPr>
          <w:rFonts w:ascii="Verdana" w:hAnsi="Verdana"/>
        </w:rPr>
        <w:t xml:space="preserve"> Maddelerin asit yada baz olduğunu nasıl anlayacağız?</w:t>
      </w:r>
    </w:p>
    <w:p w:rsidR="005546AE" w:rsidRDefault="00E07DDC" w:rsidP="001A7AA6">
      <w:pPr>
        <w:spacing w:after="0"/>
        <w:rPr>
          <w:rFonts w:ascii="Verdana" w:hAnsi="Verdana"/>
        </w:rPr>
      </w:pPr>
      <w:r>
        <w:rPr>
          <w:rFonts w:ascii="Verdana" w:hAnsi="Verdana"/>
          <w:noProof/>
          <w:lang w:eastAsia="tr-TR"/>
        </w:rPr>
        <w:drawing>
          <wp:anchor distT="0" distB="0" distL="114300" distR="114300" simplePos="0" relativeHeight="251658240" behindDoc="1" locked="0" layoutInCell="1" allowOverlap="1">
            <wp:simplePos x="0" y="0"/>
            <wp:positionH relativeFrom="column">
              <wp:posOffset>-38581</wp:posOffset>
            </wp:positionH>
            <wp:positionV relativeFrom="paragraph">
              <wp:posOffset>506851</wp:posOffset>
            </wp:positionV>
            <wp:extent cx="3267196" cy="1416908"/>
            <wp:effectExtent l="19050" t="0" r="9404" b="0"/>
            <wp:wrapNone/>
            <wp:docPr id="2" name="Resim 2" descr="C:\Users\SystemBilgisayar\Desktop\asit\1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ystemBilgisayar\Desktop\asit\1as.jpg"/>
                    <pic:cNvPicPr>
                      <a:picLocks noChangeAspect="1" noChangeArrowheads="1"/>
                    </pic:cNvPicPr>
                  </pic:nvPicPr>
                  <pic:blipFill>
                    <a:blip r:embed="rId4" cstate="print"/>
                    <a:srcRect/>
                    <a:stretch>
                      <a:fillRect/>
                    </a:stretch>
                  </pic:blipFill>
                  <pic:spPr bwMode="auto">
                    <a:xfrm>
                      <a:off x="0" y="0"/>
                      <a:ext cx="3267710" cy="1417131"/>
                    </a:xfrm>
                    <a:prstGeom prst="rect">
                      <a:avLst/>
                    </a:prstGeom>
                    <a:noFill/>
                    <a:ln w="9525">
                      <a:noFill/>
                      <a:miter lim="800000"/>
                      <a:headEnd/>
                      <a:tailEnd/>
                    </a:ln>
                  </pic:spPr>
                </pic:pic>
              </a:graphicData>
            </a:graphic>
          </wp:anchor>
        </w:drawing>
      </w:r>
      <w:r w:rsidR="005546AE">
        <w:rPr>
          <w:rFonts w:ascii="Verdana" w:hAnsi="Verdana"/>
        </w:rPr>
        <w:t xml:space="preserve">1-Biz asit ve bazları tadlarına bakarak ayırd edebiliriz. Bir maddenin tadı ekşi ise asit, acı ise bazdır. </w:t>
      </w: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1A7AA6">
      <w:pPr>
        <w:spacing w:after="0"/>
        <w:rPr>
          <w:rFonts w:ascii="Verdana" w:hAnsi="Verdana"/>
        </w:rPr>
      </w:pPr>
    </w:p>
    <w:p w:rsidR="001A7AA6" w:rsidRDefault="005546AE" w:rsidP="001A7AA6">
      <w:pPr>
        <w:spacing w:after="0"/>
        <w:rPr>
          <w:rFonts w:ascii="Verdana" w:hAnsi="Verdana"/>
        </w:rPr>
      </w:pPr>
      <w:r>
        <w:rPr>
          <w:rFonts w:ascii="Verdana" w:hAnsi="Verdana"/>
        </w:rPr>
        <w:t>2-Ayrıca sulu çözeltisindeki iyonlarına da bakarak maddeyi ayırabiliriz. Eğer maddenin sulu çözeltisinde H</w:t>
      </w:r>
      <w:r>
        <w:rPr>
          <w:rFonts w:ascii="Verdana" w:hAnsi="Verdana"/>
          <w:vertAlign w:val="superscript"/>
        </w:rPr>
        <w:t>+</w:t>
      </w:r>
      <w:r>
        <w:rPr>
          <w:rFonts w:ascii="Verdana" w:hAnsi="Verdana"/>
        </w:rPr>
        <w:t xml:space="preserve"> iyonu varsa madde asit, OH</w:t>
      </w:r>
      <w:r>
        <w:rPr>
          <w:rFonts w:ascii="Verdana" w:hAnsi="Verdana"/>
          <w:vertAlign w:val="superscript"/>
        </w:rPr>
        <w:t>-</w:t>
      </w:r>
      <w:r>
        <w:rPr>
          <w:rFonts w:ascii="Verdana" w:hAnsi="Verdana"/>
        </w:rPr>
        <w:t xml:space="preserve"> iyonu varsa madde bazdır.</w:t>
      </w:r>
    </w:p>
    <w:p w:rsidR="005546AE" w:rsidRPr="005546AE" w:rsidRDefault="005546AE" w:rsidP="001A7AA6">
      <w:pPr>
        <w:spacing w:after="0"/>
        <w:rPr>
          <w:rFonts w:ascii="Verdana" w:hAnsi="Verdana"/>
          <w:b/>
        </w:rPr>
      </w:pPr>
      <w:r>
        <w:rPr>
          <w:rFonts w:ascii="Verdana" w:hAnsi="Verdana"/>
        </w:rPr>
        <w:t xml:space="preserve">3-Bir maddenin tadına bakma bazı durumlarda tehlikeli olabilir, iyonlarını ise gözler göremeyiz. Bu yüzden maddelerin asit mi baz mı olduğunu anlamak için bazı belirteçler kullanırız. Bu belirteçlerden birisi de turnusol kağıdıdır. </w:t>
      </w:r>
      <w:r w:rsidRPr="005546AE">
        <w:rPr>
          <w:rFonts w:ascii="Verdana" w:hAnsi="Verdana"/>
          <w:b/>
        </w:rPr>
        <w:t>Eğer turnusol kağıdı maddeye batırıldığında rengi kırmızıya dönüyorsa madde asit, maviye dönüyorsa madde bazdır.</w:t>
      </w:r>
    </w:p>
    <w:p w:rsidR="001A7AA6" w:rsidRPr="00FF4915" w:rsidRDefault="001A7AA6" w:rsidP="001A7AA6">
      <w:pPr>
        <w:spacing w:after="0"/>
        <w:rPr>
          <w:rFonts w:ascii="Verdana" w:hAnsi="Verdana"/>
          <w:b/>
          <w:i/>
          <w:u w:val="single"/>
        </w:rPr>
      </w:pPr>
      <w:r w:rsidRPr="00FF4915">
        <w:rPr>
          <w:rFonts w:ascii="Verdana" w:hAnsi="Verdana"/>
          <w:b/>
          <w:i/>
          <w:u w:val="single"/>
        </w:rPr>
        <w:t>Asitlerin özellikleri</w:t>
      </w:r>
    </w:p>
    <w:p w:rsidR="001A7AA6" w:rsidRDefault="001A7AA6" w:rsidP="001A7AA6">
      <w:pPr>
        <w:spacing w:after="0"/>
        <w:rPr>
          <w:rFonts w:ascii="Verdana" w:hAnsi="Verdana"/>
        </w:rPr>
      </w:pPr>
      <w:r>
        <w:rPr>
          <w:rFonts w:ascii="Verdana" w:hAnsi="Verdana"/>
        </w:rPr>
        <w:t>-Tatları ekşidir.</w:t>
      </w:r>
    </w:p>
    <w:p w:rsidR="001A7AA6" w:rsidRDefault="001A7AA6" w:rsidP="001A7AA6">
      <w:pPr>
        <w:spacing w:after="0"/>
        <w:rPr>
          <w:rFonts w:ascii="Verdana" w:hAnsi="Verdana"/>
        </w:rPr>
      </w:pPr>
      <w:r>
        <w:rPr>
          <w:rFonts w:ascii="Verdana" w:hAnsi="Verdana"/>
        </w:rPr>
        <w:t>-Cildi tahriş ederler.Mermere zarar verirler.</w:t>
      </w:r>
    </w:p>
    <w:p w:rsidR="001A7AA6" w:rsidRDefault="001A7AA6" w:rsidP="001A7AA6">
      <w:pPr>
        <w:spacing w:after="0"/>
        <w:rPr>
          <w:rFonts w:ascii="Verdana" w:hAnsi="Verdana"/>
        </w:rPr>
      </w:pPr>
      <w:r>
        <w:rPr>
          <w:rFonts w:ascii="Verdana" w:hAnsi="Verdana"/>
        </w:rPr>
        <w:t xml:space="preserve">-Sulu </w:t>
      </w:r>
      <w:r w:rsidR="005546AE">
        <w:rPr>
          <w:rFonts w:ascii="Verdana" w:hAnsi="Verdana"/>
        </w:rPr>
        <w:t>çözeltileri elektriği iletir.</w:t>
      </w:r>
    </w:p>
    <w:p w:rsidR="001A7AA6" w:rsidRDefault="001A7AA6" w:rsidP="001A7AA6">
      <w:pPr>
        <w:spacing w:after="0"/>
        <w:rPr>
          <w:rFonts w:ascii="Verdana" w:hAnsi="Verdana"/>
        </w:rPr>
      </w:pPr>
      <w:r>
        <w:rPr>
          <w:rFonts w:ascii="Verdana" w:hAnsi="Verdana"/>
        </w:rPr>
        <w:t>-Turnusol kağıdını kırmızıya çevirirler.</w:t>
      </w:r>
    </w:p>
    <w:p w:rsidR="005546AE" w:rsidRPr="00FF4915" w:rsidRDefault="005546AE" w:rsidP="001A7AA6">
      <w:pPr>
        <w:spacing w:after="0"/>
        <w:rPr>
          <w:rFonts w:ascii="Verdana" w:hAnsi="Verdana"/>
          <w:b/>
          <w:i/>
          <w:u w:val="single"/>
        </w:rPr>
      </w:pPr>
      <w:r w:rsidRPr="00FF4915">
        <w:rPr>
          <w:rFonts w:ascii="Verdana" w:hAnsi="Verdana"/>
          <w:b/>
          <w:i/>
          <w:u w:val="single"/>
        </w:rPr>
        <w:t>Bazların özellikleri</w:t>
      </w:r>
    </w:p>
    <w:p w:rsidR="005546AE" w:rsidRDefault="005546AE" w:rsidP="001A7AA6">
      <w:pPr>
        <w:spacing w:after="0"/>
        <w:rPr>
          <w:rFonts w:ascii="Verdana" w:hAnsi="Verdana"/>
        </w:rPr>
      </w:pPr>
      <w:r>
        <w:rPr>
          <w:rFonts w:ascii="Verdana" w:hAnsi="Verdana"/>
        </w:rPr>
        <w:t>-Tatları acıdır.</w:t>
      </w:r>
    </w:p>
    <w:p w:rsidR="005546AE" w:rsidRDefault="005546AE" w:rsidP="001A7AA6">
      <w:pPr>
        <w:spacing w:after="0"/>
        <w:rPr>
          <w:rFonts w:ascii="Verdana" w:hAnsi="Verdana"/>
        </w:rPr>
      </w:pPr>
      <w:r>
        <w:rPr>
          <w:rFonts w:ascii="Verdana" w:hAnsi="Verdana"/>
        </w:rPr>
        <w:t>-Ele kayganlık hissi verirler.</w:t>
      </w:r>
    </w:p>
    <w:p w:rsidR="005546AE" w:rsidRDefault="005546AE" w:rsidP="001A7AA6">
      <w:pPr>
        <w:spacing w:after="0"/>
        <w:rPr>
          <w:rFonts w:ascii="Verdana" w:hAnsi="Verdana"/>
        </w:rPr>
      </w:pPr>
      <w:r>
        <w:rPr>
          <w:rFonts w:ascii="Verdana" w:hAnsi="Verdana"/>
        </w:rPr>
        <w:t>-Cildi tahriş ederler.</w:t>
      </w:r>
    </w:p>
    <w:p w:rsidR="005546AE" w:rsidRDefault="005546AE" w:rsidP="001A7AA6">
      <w:pPr>
        <w:spacing w:after="0"/>
        <w:rPr>
          <w:rFonts w:ascii="Verdana" w:hAnsi="Verdana"/>
        </w:rPr>
      </w:pPr>
      <w:r>
        <w:rPr>
          <w:rFonts w:ascii="Verdana" w:hAnsi="Verdana"/>
        </w:rPr>
        <w:t>-Sulu çözeltileri elektriği iletir.</w:t>
      </w:r>
    </w:p>
    <w:p w:rsidR="005546AE" w:rsidRDefault="005546AE" w:rsidP="001A7AA6">
      <w:pPr>
        <w:spacing w:after="0"/>
        <w:rPr>
          <w:rFonts w:ascii="Verdana" w:hAnsi="Verdana"/>
        </w:rPr>
      </w:pPr>
      <w:r>
        <w:rPr>
          <w:rFonts w:ascii="Verdana" w:hAnsi="Verdana"/>
        </w:rPr>
        <w:t>-Turnusol kağıdını maviye çevirirler.</w:t>
      </w:r>
    </w:p>
    <w:p w:rsidR="00E07DDC" w:rsidRDefault="00E276D5" w:rsidP="001A7AA6">
      <w:pPr>
        <w:spacing w:after="0"/>
        <w:rPr>
          <w:rFonts w:ascii="Verdana" w:hAnsi="Verdana"/>
        </w:rPr>
      </w:pPr>
      <w:r w:rsidRPr="00FF4915">
        <w:rPr>
          <w:rFonts w:ascii="Verdana" w:hAnsi="Verdana"/>
          <w:b/>
          <w:noProof/>
          <w:lang w:eastAsia="tr-TR"/>
        </w:rPr>
        <w:drawing>
          <wp:anchor distT="0" distB="0" distL="114300" distR="114300" simplePos="0" relativeHeight="251660288" behindDoc="1" locked="0" layoutInCell="1" allowOverlap="1">
            <wp:simplePos x="0" y="0"/>
            <wp:positionH relativeFrom="column">
              <wp:posOffset>3289506</wp:posOffset>
            </wp:positionH>
            <wp:positionV relativeFrom="paragraph">
              <wp:posOffset>688855</wp:posOffset>
            </wp:positionV>
            <wp:extent cx="3918636" cy="1473652"/>
            <wp:effectExtent l="19050" t="0" r="5664" b="0"/>
            <wp:wrapNone/>
            <wp:docPr id="4" name="Resim 4" descr="C:\Users\SystemBilgisayar\Desktop\asit\3 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ystemBilgisayar\Desktop\asit\3 as.jpg"/>
                    <pic:cNvPicPr>
                      <a:picLocks noChangeAspect="1" noChangeArrowheads="1"/>
                    </pic:cNvPicPr>
                  </pic:nvPicPr>
                  <pic:blipFill>
                    <a:blip r:embed="rId5" cstate="print"/>
                    <a:srcRect/>
                    <a:stretch>
                      <a:fillRect/>
                    </a:stretch>
                  </pic:blipFill>
                  <pic:spPr bwMode="auto">
                    <a:xfrm>
                      <a:off x="0" y="0"/>
                      <a:ext cx="3920811" cy="1474470"/>
                    </a:xfrm>
                    <a:prstGeom prst="rect">
                      <a:avLst/>
                    </a:prstGeom>
                    <a:noFill/>
                    <a:ln w="9525">
                      <a:noFill/>
                      <a:miter lim="800000"/>
                      <a:headEnd/>
                      <a:tailEnd/>
                    </a:ln>
                  </pic:spPr>
                </pic:pic>
              </a:graphicData>
            </a:graphic>
          </wp:anchor>
        </w:drawing>
      </w:r>
      <w:r w:rsidR="00E07DDC" w:rsidRPr="00FF4915">
        <w:rPr>
          <w:rFonts w:ascii="Verdana" w:hAnsi="Verdana"/>
          <w:b/>
          <w:noProof/>
          <w:lang w:eastAsia="tr-TR"/>
        </w:rPr>
        <w:drawing>
          <wp:anchor distT="0" distB="0" distL="114300" distR="114300" simplePos="0" relativeHeight="251659264" behindDoc="1" locked="0" layoutInCell="1" allowOverlap="1">
            <wp:simplePos x="0" y="0"/>
            <wp:positionH relativeFrom="column">
              <wp:posOffset>19084</wp:posOffset>
            </wp:positionH>
            <wp:positionV relativeFrom="paragraph">
              <wp:posOffset>697093</wp:posOffset>
            </wp:positionV>
            <wp:extent cx="3266560" cy="1869989"/>
            <wp:effectExtent l="19050" t="0" r="0" b="0"/>
            <wp:wrapNone/>
            <wp:docPr id="3" name="Resim 3" descr="C:\Users\SystemBilgisayar\Desktop\asit\2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ystemBilgisayar\Desktop\asit\2as.jpg"/>
                    <pic:cNvPicPr>
                      <a:picLocks noChangeAspect="1" noChangeArrowheads="1"/>
                    </pic:cNvPicPr>
                  </pic:nvPicPr>
                  <pic:blipFill>
                    <a:blip r:embed="rId6" cstate="print"/>
                    <a:srcRect/>
                    <a:stretch>
                      <a:fillRect/>
                    </a:stretch>
                  </pic:blipFill>
                  <pic:spPr bwMode="auto">
                    <a:xfrm>
                      <a:off x="0" y="0"/>
                      <a:ext cx="3267075" cy="1870284"/>
                    </a:xfrm>
                    <a:prstGeom prst="rect">
                      <a:avLst/>
                    </a:prstGeom>
                    <a:noFill/>
                    <a:ln w="9525">
                      <a:noFill/>
                      <a:miter lim="800000"/>
                      <a:headEnd/>
                      <a:tailEnd/>
                    </a:ln>
                  </pic:spPr>
                </pic:pic>
              </a:graphicData>
            </a:graphic>
          </wp:anchor>
        </w:drawing>
      </w:r>
      <w:r w:rsidR="00E07DDC" w:rsidRPr="00FF4915">
        <w:rPr>
          <w:rFonts w:ascii="Verdana" w:hAnsi="Verdana"/>
          <w:b/>
        </w:rPr>
        <w:t>NOT:</w:t>
      </w:r>
      <w:r w:rsidR="00E07DDC">
        <w:rPr>
          <w:rFonts w:ascii="Verdana" w:hAnsi="Verdana"/>
        </w:rPr>
        <w:t>Görüldüğü gibi asit ve bazlar birbirinin tam tersi özelliklere sahiptirler. Bunun için bir fen atasözü der ki; “asit ile baz yan yana durmaz.”</w:t>
      </w: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1A7AA6">
      <w:pPr>
        <w:spacing w:after="0"/>
        <w:rPr>
          <w:rFonts w:ascii="Verdana" w:hAnsi="Verdana"/>
        </w:rPr>
      </w:pPr>
    </w:p>
    <w:p w:rsidR="00E07DDC" w:rsidRDefault="00E07DDC" w:rsidP="002B6443">
      <w:pPr>
        <w:spacing w:after="0"/>
        <w:rPr>
          <w:rFonts w:ascii="Verdana" w:hAnsi="Verdana"/>
        </w:rPr>
      </w:pPr>
    </w:p>
    <w:p w:rsidR="00E07DDC" w:rsidRDefault="00E07DDC" w:rsidP="002B6443">
      <w:pPr>
        <w:spacing w:after="0"/>
        <w:rPr>
          <w:rFonts w:ascii="Verdana" w:hAnsi="Verdana"/>
        </w:rPr>
      </w:pPr>
    </w:p>
    <w:p w:rsidR="00E07DDC" w:rsidRDefault="00E07DDC" w:rsidP="002B6443">
      <w:pPr>
        <w:spacing w:after="0"/>
        <w:rPr>
          <w:rFonts w:ascii="Verdana" w:hAnsi="Verdana"/>
        </w:rPr>
      </w:pPr>
    </w:p>
    <w:p w:rsidR="00E07DDC" w:rsidRDefault="00E07DDC" w:rsidP="002B6443">
      <w:pPr>
        <w:spacing w:after="0"/>
        <w:rPr>
          <w:rFonts w:ascii="Verdana" w:hAnsi="Verdana"/>
        </w:rPr>
      </w:pPr>
    </w:p>
    <w:p w:rsidR="002B6443" w:rsidRDefault="002B6443" w:rsidP="002B6443">
      <w:pPr>
        <w:spacing w:after="0"/>
        <w:rPr>
          <w:rFonts w:ascii="Verdana" w:hAnsi="Verdana"/>
        </w:rPr>
      </w:pPr>
      <w:r>
        <w:rPr>
          <w:rFonts w:ascii="Verdana" w:hAnsi="Verdana"/>
        </w:rPr>
        <w:lastRenderedPageBreak/>
        <w:t>NOT:Asit özelliği gösteren maddelere asidik madde, baz özelliği gösteren maddelere bazik madde denir.</w:t>
      </w:r>
    </w:p>
    <w:p w:rsidR="001A7AA6" w:rsidRDefault="002D3081" w:rsidP="001A7AA6">
      <w:pPr>
        <w:spacing w:after="0"/>
        <w:rPr>
          <w:rFonts w:ascii="Verdana" w:hAnsi="Verdana"/>
        </w:rPr>
      </w:pPr>
      <w:r>
        <w:rPr>
          <w:rFonts w:ascii="Verdana" w:hAnsi="Verdana"/>
        </w:rPr>
        <w:t>NOT:Turnusol kağıdının dışında bazı belirteçler daha vardır. Bunların asit ve bazlardaki renk verme durumu aşağıdaki tabloda gösterilmiştir.</w:t>
      </w:r>
    </w:p>
    <w:tbl>
      <w:tblPr>
        <w:tblStyle w:val="TabloKlavuzu"/>
        <w:tblW w:w="0" w:type="auto"/>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4A0"/>
      </w:tblPr>
      <w:tblGrid>
        <w:gridCol w:w="2235"/>
        <w:gridCol w:w="1559"/>
        <w:gridCol w:w="1491"/>
      </w:tblGrid>
      <w:tr w:rsidR="000A637F" w:rsidTr="000A637F">
        <w:tc>
          <w:tcPr>
            <w:tcW w:w="2235" w:type="dxa"/>
          </w:tcPr>
          <w:p w:rsidR="000A637F" w:rsidRDefault="000A637F" w:rsidP="000A637F">
            <w:pPr>
              <w:jc w:val="center"/>
              <w:rPr>
                <w:rFonts w:ascii="Verdana" w:hAnsi="Verdana"/>
              </w:rPr>
            </w:pPr>
          </w:p>
        </w:tc>
        <w:tc>
          <w:tcPr>
            <w:tcW w:w="1559" w:type="dxa"/>
          </w:tcPr>
          <w:p w:rsidR="000A637F" w:rsidRDefault="000A637F" w:rsidP="000A637F">
            <w:pPr>
              <w:jc w:val="center"/>
              <w:rPr>
                <w:rFonts w:ascii="Verdana" w:hAnsi="Verdana"/>
              </w:rPr>
            </w:pPr>
            <w:r>
              <w:rPr>
                <w:rFonts w:ascii="Verdana" w:hAnsi="Verdana"/>
              </w:rPr>
              <w:t>ASİTLER</w:t>
            </w:r>
          </w:p>
        </w:tc>
        <w:tc>
          <w:tcPr>
            <w:tcW w:w="1491" w:type="dxa"/>
          </w:tcPr>
          <w:p w:rsidR="000A637F" w:rsidRDefault="000A637F" w:rsidP="000A637F">
            <w:pPr>
              <w:jc w:val="center"/>
              <w:rPr>
                <w:rFonts w:ascii="Verdana" w:hAnsi="Verdana"/>
              </w:rPr>
            </w:pPr>
            <w:r>
              <w:rPr>
                <w:rFonts w:ascii="Verdana" w:hAnsi="Verdana"/>
              </w:rPr>
              <w:t>BAZLAR</w:t>
            </w:r>
          </w:p>
        </w:tc>
      </w:tr>
      <w:tr w:rsidR="000A637F" w:rsidTr="000A637F">
        <w:tc>
          <w:tcPr>
            <w:tcW w:w="2235" w:type="dxa"/>
          </w:tcPr>
          <w:p w:rsidR="000A637F" w:rsidRDefault="000A637F" w:rsidP="000A637F">
            <w:pPr>
              <w:jc w:val="center"/>
              <w:rPr>
                <w:rFonts w:ascii="Verdana" w:hAnsi="Verdana"/>
              </w:rPr>
            </w:pPr>
            <w:r>
              <w:rPr>
                <w:rFonts w:ascii="Verdana" w:hAnsi="Verdana"/>
              </w:rPr>
              <w:t>Turnusol Kağıdı</w:t>
            </w:r>
          </w:p>
        </w:tc>
        <w:tc>
          <w:tcPr>
            <w:tcW w:w="1559" w:type="dxa"/>
          </w:tcPr>
          <w:p w:rsidR="000A637F" w:rsidRPr="000A637F" w:rsidRDefault="000A637F" w:rsidP="000A637F">
            <w:pPr>
              <w:jc w:val="center"/>
              <w:rPr>
                <w:rFonts w:ascii="Verdana" w:hAnsi="Verdana"/>
                <w:b/>
                <w:color w:val="FF0000"/>
              </w:rPr>
            </w:pPr>
            <w:r w:rsidRPr="000A637F">
              <w:rPr>
                <w:rFonts w:ascii="Verdana" w:hAnsi="Verdana"/>
                <w:b/>
                <w:color w:val="FF0000"/>
              </w:rPr>
              <w:t>KIRMIZI</w:t>
            </w:r>
          </w:p>
        </w:tc>
        <w:tc>
          <w:tcPr>
            <w:tcW w:w="1491" w:type="dxa"/>
          </w:tcPr>
          <w:p w:rsidR="000A637F" w:rsidRPr="000A637F" w:rsidRDefault="000A637F" w:rsidP="000A637F">
            <w:pPr>
              <w:jc w:val="center"/>
              <w:rPr>
                <w:rFonts w:ascii="Verdana" w:hAnsi="Verdana"/>
                <w:b/>
                <w:color w:val="1F497D" w:themeColor="text2"/>
              </w:rPr>
            </w:pPr>
            <w:r w:rsidRPr="000A637F">
              <w:rPr>
                <w:rFonts w:ascii="Verdana" w:hAnsi="Verdana"/>
                <w:b/>
                <w:color w:val="1F497D" w:themeColor="text2"/>
              </w:rPr>
              <w:t>MAVİ</w:t>
            </w:r>
          </w:p>
        </w:tc>
      </w:tr>
      <w:tr w:rsidR="000A637F" w:rsidTr="000A637F">
        <w:tc>
          <w:tcPr>
            <w:tcW w:w="2235" w:type="dxa"/>
          </w:tcPr>
          <w:p w:rsidR="000A637F" w:rsidRDefault="000A637F" w:rsidP="000A637F">
            <w:pPr>
              <w:jc w:val="center"/>
              <w:rPr>
                <w:rFonts w:ascii="Verdana" w:hAnsi="Verdana"/>
              </w:rPr>
            </w:pPr>
            <w:r>
              <w:rPr>
                <w:rFonts w:ascii="Verdana" w:hAnsi="Verdana"/>
              </w:rPr>
              <w:t>Fenolftalain</w:t>
            </w:r>
          </w:p>
        </w:tc>
        <w:tc>
          <w:tcPr>
            <w:tcW w:w="1559" w:type="dxa"/>
          </w:tcPr>
          <w:p w:rsidR="000A637F" w:rsidRPr="000A637F" w:rsidRDefault="000A637F" w:rsidP="000A637F">
            <w:pPr>
              <w:jc w:val="center"/>
              <w:rPr>
                <w:rFonts w:ascii="Verdana" w:hAnsi="Verdana"/>
                <w:b/>
                <w:color w:val="FF0000"/>
              </w:rPr>
            </w:pPr>
            <w:r w:rsidRPr="000A637F">
              <w:rPr>
                <w:rFonts w:ascii="Verdana" w:hAnsi="Verdana"/>
                <w:b/>
                <w:color w:val="FF0000"/>
              </w:rPr>
              <w:t>KIRMIZI</w:t>
            </w:r>
          </w:p>
        </w:tc>
        <w:tc>
          <w:tcPr>
            <w:tcW w:w="1491" w:type="dxa"/>
          </w:tcPr>
          <w:p w:rsidR="000A637F" w:rsidRPr="000A637F" w:rsidRDefault="000A637F" w:rsidP="000A637F">
            <w:pPr>
              <w:jc w:val="center"/>
              <w:rPr>
                <w:rFonts w:ascii="Verdana" w:hAnsi="Verdana"/>
                <w:b/>
                <w:color w:val="00B050"/>
              </w:rPr>
            </w:pPr>
            <w:r w:rsidRPr="000A637F">
              <w:rPr>
                <w:rFonts w:ascii="Verdana" w:hAnsi="Verdana"/>
                <w:b/>
                <w:color w:val="00B050"/>
              </w:rPr>
              <w:t>SARI</w:t>
            </w:r>
          </w:p>
        </w:tc>
      </w:tr>
      <w:tr w:rsidR="000A637F" w:rsidTr="000A637F">
        <w:tc>
          <w:tcPr>
            <w:tcW w:w="2235" w:type="dxa"/>
          </w:tcPr>
          <w:p w:rsidR="000A637F" w:rsidRDefault="000A637F" w:rsidP="000A637F">
            <w:pPr>
              <w:jc w:val="center"/>
              <w:rPr>
                <w:rFonts w:ascii="Verdana" w:hAnsi="Verdana"/>
              </w:rPr>
            </w:pPr>
            <w:r>
              <w:rPr>
                <w:rFonts w:ascii="Verdana" w:hAnsi="Verdana"/>
              </w:rPr>
              <w:t>Metil Oranj</w:t>
            </w:r>
          </w:p>
        </w:tc>
        <w:tc>
          <w:tcPr>
            <w:tcW w:w="1559" w:type="dxa"/>
          </w:tcPr>
          <w:p w:rsidR="000A637F" w:rsidRDefault="000A637F" w:rsidP="000A637F">
            <w:pPr>
              <w:jc w:val="center"/>
              <w:rPr>
                <w:rFonts w:ascii="Verdana" w:hAnsi="Verdana"/>
              </w:rPr>
            </w:pPr>
            <w:r>
              <w:rPr>
                <w:rFonts w:ascii="Verdana" w:hAnsi="Verdana"/>
              </w:rPr>
              <w:t>RENKSİZ</w:t>
            </w:r>
          </w:p>
        </w:tc>
        <w:tc>
          <w:tcPr>
            <w:tcW w:w="1491" w:type="dxa"/>
          </w:tcPr>
          <w:p w:rsidR="000A637F" w:rsidRPr="000A637F" w:rsidRDefault="000A637F" w:rsidP="000A637F">
            <w:pPr>
              <w:jc w:val="center"/>
              <w:rPr>
                <w:rFonts w:ascii="Verdana" w:hAnsi="Verdana"/>
                <w:b/>
                <w:color w:val="7030A0"/>
              </w:rPr>
            </w:pPr>
            <w:r w:rsidRPr="000A637F">
              <w:rPr>
                <w:rFonts w:ascii="Verdana" w:hAnsi="Verdana"/>
                <w:b/>
                <w:color w:val="7030A0"/>
              </w:rPr>
              <w:t>MOR</w:t>
            </w:r>
          </w:p>
        </w:tc>
      </w:tr>
    </w:tbl>
    <w:p w:rsidR="000A637F" w:rsidRDefault="000A637F" w:rsidP="000A637F">
      <w:pPr>
        <w:spacing w:after="0"/>
        <w:rPr>
          <w:rFonts w:ascii="Verdana" w:hAnsi="Verdana"/>
        </w:rPr>
      </w:pPr>
      <w:r>
        <w:rPr>
          <w:rFonts w:ascii="Verdana" w:hAnsi="Verdana"/>
        </w:rPr>
        <w:t>Şimdi günlük hayatımızda kullandığımız asit ve bazları tanıyalım.</w:t>
      </w:r>
    </w:p>
    <w:tbl>
      <w:tblPr>
        <w:tblStyle w:val="TabloKlavuzu"/>
        <w:tblW w:w="0" w:type="auto"/>
        <w:tblLook w:val="04A0"/>
      </w:tblPr>
      <w:tblGrid>
        <w:gridCol w:w="1309"/>
        <w:gridCol w:w="1042"/>
        <w:gridCol w:w="1194"/>
        <w:gridCol w:w="1816"/>
      </w:tblGrid>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Limon</w:t>
            </w:r>
          </w:p>
        </w:tc>
        <w:tc>
          <w:tcPr>
            <w:tcW w:w="1321" w:type="dxa"/>
          </w:tcPr>
          <w:p w:rsidR="000F66E9" w:rsidRDefault="000F66E9" w:rsidP="000F66E9">
            <w:pPr>
              <w:jc w:val="center"/>
              <w:rPr>
                <w:rFonts w:ascii="Verdana" w:hAnsi="Verdana"/>
              </w:rPr>
            </w:pPr>
            <w:r>
              <w:rPr>
                <w:rFonts w:ascii="Verdana" w:hAnsi="Verdana"/>
              </w:rPr>
              <w:t>SİTRİK ASİT</w:t>
            </w:r>
          </w:p>
        </w:tc>
        <w:tc>
          <w:tcPr>
            <w:tcW w:w="1321" w:type="dxa"/>
          </w:tcPr>
          <w:p w:rsidR="000F66E9" w:rsidRPr="000F66E9" w:rsidRDefault="000F66E9" w:rsidP="000F66E9">
            <w:pPr>
              <w:jc w:val="center"/>
              <w:rPr>
                <w:rFonts w:ascii="Verdana" w:hAnsi="Verdana"/>
                <w:b/>
              </w:rPr>
            </w:pPr>
            <w:r w:rsidRPr="000F66E9">
              <w:rPr>
                <w:rFonts w:ascii="Verdana" w:hAnsi="Verdana"/>
                <w:b/>
              </w:rPr>
              <w:t>Diş Macunu</w:t>
            </w:r>
          </w:p>
        </w:tc>
        <w:tc>
          <w:tcPr>
            <w:tcW w:w="1322" w:type="dxa"/>
          </w:tcPr>
          <w:p w:rsidR="000F66E9" w:rsidRDefault="000F66E9" w:rsidP="000F66E9">
            <w:pPr>
              <w:jc w:val="center"/>
              <w:rPr>
                <w:rFonts w:ascii="Verdana" w:hAnsi="Verdana"/>
              </w:rPr>
            </w:pPr>
            <w:r>
              <w:rPr>
                <w:rFonts w:ascii="Verdana" w:hAnsi="Verdana"/>
              </w:rPr>
              <w:t>BAZ</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Elma</w:t>
            </w:r>
          </w:p>
        </w:tc>
        <w:tc>
          <w:tcPr>
            <w:tcW w:w="1321" w:type="dxa"/>
          </w:tcPr>
          <w:p w:rsidR="000F66E9" w:rsidRDefault="000F66E9" w:rsidP="000F66E9">
            <w:pPr>
              <w:jc w:val="center"/>
              <w:rPr>
                <w:rFonts w:ascii="Verdana" w:hAnsi="Verdana"/>
              </w:rPr>
            </w:pPr>
            <w:r>
              <w:rPr>
                <w:rFonts w:ascii="Verdana" w:hAnsi="Verdana"/>
              </w:rPr>
              <w:t>MALİK ASİT</w:t>
            </w:r>
          </w:p>
        </w:tc>
        <w:tc>
          <w:tcPr>
            <w:tcW w:w="1321" w:type="dxa"/>
          </w:tcPr>
          <w:p w:rsidR="000F66E9" w:rsidRPr="000F66E9" w:rsidRDefault="000F66E9" w:rsidP="000F66E9">
            <w:pPr>
              <w:jc w:val="center"/>
              <w:rPr>
                <w:rFonts w:ascii="Verdana" w:hAnsi="Verdana"/>
                <w:b/>
              </w:rPr>
            </w:pPr>
            <w:r w:rsidRPr="000F66E9">
              <w:rPr>
                <w:rFonts w:ascii="Verdana" w:hAnsi="Verdana"/>
                <w:b/>
              </w:rPr>
              <w:t>Sirke</w:t>
            </w:r>
          </w:p>
        </w:tc>
        <w:tc>
          <w:tcPr>
            <w:tcW w:w="1322" w:type="dxa"/>
          </w:tcPr>
          <w:p w:rsidR="000F66E9" w:rsidRDefault="000F66E9" w:rsidP="000F66E9">
            <w:pPr>
              <w:jc w:val="center"/>
              <w:rPr>
                <w:rFonts w:ascii="Verdana" w:hAnsi="Verdana"/>
              </w:rPr>
            </w:pPr>
            <w:r>
              <w:rPr>
                <w:rFonts w:ascii="Verdana" w:hAnsi="Verdana"/>
              </w:rPr>
              <w:t>ASETİK ASİT</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Portakal</w:t>
            </w:r>
          </w:p>
        </w:tc>
        <w:tc>
          <w:tcPr>
            <w:tcW w:w="1321" w:type="dxa"/>
          </w:tcPr>
          <w:p w:rsidR="000F66E9" w:rsidRDefault="000F66E9" w:rsidP="000F66E9">
            <w:pPr>
              <w:jc w:val="center"/>
              <w:rPr>
                <w:rFonts w:ascii="Verdana" w:hAnsi="Verdana"/>
              </w:rPr>
            </w:pPr>
            <w:r>
              <w:rPr>
                <w:rFonts w:ascii="Verdana" w:hAnsi="Verdana"/>
              </w:rPr>
              <w:t>SİTRİK ASİT</w:t>
            </w:r>
          </w:p>
        </w:tc>
        <w:tc>
          <w:tcPr>
            <w:tcW w:w="1321" w:type="dxa"/>
          </w:tcPr>
          <w:p w:rsidR="000F66E9" w:rsidRPr="000F66E9" w:rsidRDefault="000F66E9" w:rsidP="000F66E9">
            <w:pPr>
              <w:jc w:val="center"/>
              <w:rPr>
                <w:rFonts w:ascii="Verdana" w:hAnsi="Verdana"/>
                <w:b/>
              </w:rPr>
            </w:pPr>
            <w:r w:rsidRPr="000F66E9">
              <w:rPr>
                <w:rFonts w:ascii="Verdana" w:hAnsi="Verdana"/>
                <w:b/>
              </w:rPr>
              <w:t>Süt</w:t>
            </w:r>
          </w:p>
        </w:tc>
        <w:tc>
          <w:tcPr>
            <w:tcW w:w="1322" w:type="dxa"/>
          </w:tcPr>
          <w:p w:rsidR="000F66E9" w:rsidRDefault="000F66E9" w:rsidP="000F66E9">
            <w:pPr>
              <w:jc w:val="center"/>
              <w:rPr>
                <w:rFonts w:ascii="Verdana" w:hAnsi="Verdana"/>
              </w:rPr>
            </w:pPr>
            <w:r>
              <w:rPr>
                <w:rFonts w:ascii="Verdana" w:hAnsi="Verdana"/>
              </w:rPr>
              <w:t>LAKTİK ASİT</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Kola</w:t>
            </w:r>
          </w:p>
        </w:tc>
        <w:tc>
          <w:tcPr>
            <w:tcW w:w="1321" w:type="dxa"/>
          </w:tcPr>
          <w:p w:rsidR="000F66E9" w:rsidRDefault="000F66E9" w:rsidP="000F66E9">
            <w:pPr>
              <w:jc w:val="center"/>
              <w:rPr>
                <w:rFonts w:ascii="Verdana" w:hAnsi="Verdana"/>
              </w:rPr>
            </w:pPr>
            <w:r>
              <w:rPr>
                <w:rFonts w:ascii="Verdana" w:hAnsi="Verdana"/>
              </w:rPr>
              <w:t>ASİT</w:t>
            </w:r>
          </w:p>
        </w:tc>
        <w:tc>
          <w:tcPr>
            <w:tcW w:w="1321" w:type="dxa"/>
          </w:tcPr>
          <w:p w:rsidR="000F66E9" w:rsidRPr="000F66E9" w:rsidRDefault="000F66E9" w:rsidP="000F66E9">
            <w:pPr>
              <w:jc w:val="center"/>
              <w:rPr>
                <w:rFonts w:ascii="Verdana" w:hAnsi="Verdana"/>
                <w:b/>
              </w:rPr>
            </w:pPr>
            <w:r w:rsidRPr="000F66E9">
              <w:rPr>
                <w:rFonts w:ascii="Verdana" w:hAnsi="Verdana"/>
                <w:b/>
              </w:rPr>
              <w:t>Kahve</w:t>
            </w:r>
          </w:p>
        </w:tc>
        <w:tc>
          <w:tcPr>
            <w:tcW w:w="1322" w:type="dxa"/>
          </w:tcPr>
          <w:p w:rsidR="000F66E9" w:rsidRDefault="000F66E9" w:rsidP="000F66E9">
            <w:pPr>
              <w:jc w:val="center"/>
              <w:rPr>
                <w:rFonts w:ascii="Verdana" w:hAnsi="Verdana"/>
              </w:rPr>
            </w:pPr>
            <w:r>
              <w:rPr>
                <w:rFonts w:ascii="Verdana" w:hAnsi="Verdana"/>
              </w:rPr>
              <w:t>ASİT</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Sabun</w:t>
            </w:r>
          </w:p>
        </w:tc>
        <w:tc>
          <w:tcPr>
            <w:tcW w:w="1321" w:type="dxa"/>
          </w:tcPr>
          <w:p w:rsidR="000F66E9" w:rsidRDefault="000F66E9" w:rsidP="000F66E9">
            <w:pPr>
              <w:jc w:val="center"/>
              <w:rPr>
                <w:rFonts w:ascii="Verdana" w:hAnsi="Verdana"/>
              </w:rPr>
            </w:pPr>
            <w:r>
              <w:rPr>
                <w:rFonts w:ascii="Verdana" w:hAnsi="Verdana"/>
              </w:rPr>
              <w:t>BAZ</w:t>
            </w:r>
          </w:p>
        </w:tc>
        <w:tc>
          <w:tcPr>
            <w:tcW w:w="1321" w:type="dxa"/>
          </w:tcPr>
          <w:p w:rsidR="000F66E9" w:rsidRPr="000F66E9" w:rsidRDefault="000F66E9" w:rsidP="000F66E9">
            <w:pPr>
              <w:jc w:val="center"/>
              <w:rPr>
                <w:rFonts w:ascii="Verdana" w:hAnsi="Verdana"/>
                <w:b/>
              </w:rPr>
            </w:pPr>
            <w:r w:rsidRPr="000F66E9">
              <w:rPr>
                <w:rFonts w:ascii="Verdana" w:hAnsi="Verdana"/>
                <w:b/>
              </w:rPr>
              <w:t>Yoğurt</w:t>
            </w:r>
          </w:p>
        </w:tc>
        <w:tc>
          <w:tcPr>
            <w:tcW w:w="1322" w:type="dxa"/>
          </w:tcPr>
          <w:p w:rsidR="000F66E9" w:rsidRDefault="000F66E9" w:rsidP="000F66E9">
            <w:pPr>
              <w:jc w:val="center"/>
              <w:rPr>
                <w:rFonts w:ascii="Verdana" w:hAnsi="Verdana"/>
              </w:rPr>
            </w:pPr>
            <w:r>
              <w:rPr>
                <w:rFonts w:ascii="Verdana" w:hAnsi="Verdana"/>
              </w:rPr>
              <w:t>LAKTİK ASİT</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Deterjan</w:t>
            </w:r>
          </w:p>
        </w:tc>
        <w:tc>
          <w:tcPr>
            <w:tcW w:w="1321" w:type="dxa"/>
          </w:tcPr>
          <w:p w:rsidR="000F66E9" w:rsidRDefault="000F66E9" w:rsidP="000F66E9">
            <w:pPr>
              <w:jc w:val="center"/>
              <w:rPr>
                <w:rFonts w:ascii="Verdana" w:hAnsi="Verdana"/>
              </w:rPr>
            </w:pPr>
            <w:r>
              <w:rPr>
                <w:rFonts w:ascii="Verdana" w:hAnsi="Verdana"/>
              </w:rPr>
              <w:t>BAZ</w:t>
            </w:r>
          </w:p>
        </w:tc>
        <w:tc>
          <w:tcPr>
            <w:tcW w:w="1321" w:type="dxa"/>
          </w:tcPr>
          <w:p w:rsidR="000F66E9" w:rsidRPr="000F66E9" w:rsidRDefault="000F66E9" w:rsidP="000F66E9">
            <w:pPr>
              <w:jc w:val="center"/>
              <w:rPr>
                <w:rFonts w:ascii="Verdana" w:hAnsi="Verdana"/>
                <w:b/>
              </w:rPr>
            </w:pPr>
            <w:r w:rsidRPr="000F66E9">
              <w:rPr>
                <w:rFonts w:ascii="Verdana" w:hAnsi="Verdana"/>
                <w:b/>
              </w:rPr>
              <w:t>Üzüm</w:t>
            </w:r>
          </w:p>
        </w:tc>
        <w:tc>
          <w:tcPr>
            <w:tcW w:w="1322" w:type="dxa"/>
          </w:tcPr>
          <w:p w:rsidR="000F66E9" w:rsidRDefault="000F66E9" w:rsidP="000F66E9">
            <w:pPr>
              <w:jc w:val="center"/>
              <w:rPr>
                <w:rFonts w:ascii="Verdana" w:hAnsi="Verdana"/>
              </w:rPr>
            </w:pPr>
            <w:r>
              <w:rPr>
                <w:rFonts w:ascii="Verdana" w:hAnsi="Verdana"/>
              </w:rPr>
              <w:t>TARTARİK ASİT</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Çamaşır Suyu</w:t>
            </w:r>
          </w:p>
        </w:tc>
        <w:tc>
          <w:tcPr>
            <w:tcW w:w="1321" w:type="dxa"/>
          </w:tcPr>
          <w:p w:rsidR="000F66E9" w:rsidRDefault="000F66E9" w:rsidP="000F66E9">
            <w:pPr>
              <w:jc w:val="center"/>
              <w:rPr>
                <w:rFonts w:ascii="Verdana" w:hAnsi="Verdana"/>
              </w:rPr>
            </w:pPr>
            <w:r>
              <w:rPr>
                <w:rFonts w:ascii="Verdana" w:hAnsi="Verdana"/>
              </w:rPr>
              <w:t>BAZ</w:t>
            </w:r>
          </w:p>
        </w:tc>
        <w:tc>
          <w:tcPr>
            <w:tcW w:w="1321" w:type="dxa"/>
          </w:tcPr>
          <w:p w:rsidR="000F66E9" w:rsidRPr="006B4203" w:rsidRDefault="006B4203" w:rsidP="000F66E9">
            <w:pPr>
              <w:jc w:val="center"/>
              <w:rPr>
                <w:rFonts w:ascii="Verdana" w:hAnsi="Verdana"/>
                <w:b/>
              </w:rPr>
            </w:pPr>
            <w:r w:rsidRPr="006B4203">
              <w:rPr>
                <w:rFonts w:ascii="Verdana" w:hAnsi="Verdana"/>
                <w:b/>
              </w:rPr>
              <w:t>Tuz Ruhu</w:t>
            </w:r>
          </w:p>
        </w:tc>
        <w:tc>
          <w:tcPr>
            <w:tcW w:w="1322" w:type="dxa"/>
          </w:tcPr>
          <w:p w:rsidR="000F66E9" w:rsidRDefault="006B4203" w:rsidP="000F66E9">
            <w:pPr>
              <w:jc w:val="center"/>
              <w:rPr>
                <w:rFonts w:ascii="Verdana" w:hAnsi="Verdana"/>
              </w:rPr>
            </w:pPr>
            <w:r>
              <w:rPr>
                <w:rFonts w:ascii="Verdana" w:hAnsi="Verdana"/>
              </w:rPr>
              <w:t>HİDROKLORİK ASİT</w:t>
            </w:r>
          </w:p>
        </w:tc>
      </w:tr>
      <w:tr w:rsidR="000F66E9" w:rsidTr="000F66E9">
        <w:tc>
          <w:tcPr>
            <w:tcW w:w="1321" w:type="dxa"/>
          </w:tcPr>
          <w:p w:rsidR="000F66E9" w:rsidRPr="000F66E9" w:rsidRDefault="000F66E9" w:rsidP="000F66E9">
            <w:pPr>
              <w:jc w:val="center"/>
              <w:rPr>
                <w:rFonts w:ascii="Verdana" w:hAnsi="Verdana"/>
                <w:b/>
              </w:rPr>
            </w:pPr>
            <w:r w:rsidRPr="000F66E9">
              <w:rPr>
                <w:rFonts w:ascii="Verdana" w:hAnsi="Verdana"/>
                <w:b/>
              </w:rPr>
              <w:t>Domates</w:t>
            </w:r>
          </w:p>
        </w:tc>
        <w:tc>
          <w:tcPr>
            <w:tcW w:w="1321" w:type="dxa"/>
          </w:tcPr>
          <w:p w:rsidR="000F66E9" w:rsidRDefault="000F66E9" w:rsidP="000F66E9">
            <w:pPr>
              <w:jc w:val="center"/>
              <w:rPr>
                <w:rFonts w:ascii="Verdana" w:hAnsi="Verdana"/>
              </w:rPr>
            </w:pPr>
            <w:r>
              <w:rPr>
                <w:rFonts w:ascii="Verdana" w:hAnsi="Verdana"/>
              </w:rPr>
              <w:t>ASİT</w:t>
            </w:r>
          </w:p>
        </w:tc>
        <w:tc>
          <w:tcPr>
            <w:tcW w:w="1321" w:type="dxa"/>
          </w:tcPr>
          <w:p w:rsidR="000F66E9" w:rsidRPr="006B4203" w:rsidRDefault="006B4203" w:rsidP="000F66E9">
            <w:pPr>
              <w:jc w:val="center"/>
              <w:rPr>
                <w:rFonts w:ascii="Verdana" w:hAnsi="Verdana"/>
                <w:b/>
              </w:rPr>
            </w:pPr>
            <w:r w:rsidRPr="006B4203">
              <w:rPr>
                <w:rFonts w:ascii="Verdana" w:hAnsi="Verdana"/>
                <w:b/>
              </w:rPr>
              <w:t>Kezzap</w:t>
            </w:r>
          </w:p>
        </w:tc>
        <w:tc>
          <w:tcPr>
            <w:tcW w:w="1322" w:type="dxa"/>
          </w:tcPr>
          <w:p w:rsidR="000F66E9" w:rsidRDefault="006B4203" w:rsidP="000F66E9">
            <w:pPr>
              <w:jc w:val="center"/>
              <w:rPr>
                <w:rFonts w:ascii="Verdana" w:hAnsi="Verdana"/>
              </w:rPr>
            </w:pPr>
            <w:r>
              <w:rPr>
                <w:rFonts w:ascii="Verdana" w:hAnsi="Verdana"/>
              </w:rPr>
              <w:t>NİTRİK ASİT</w:t>
            </w:r>
          </w:p>
        </w:tc>
      </w:tr>
    </w:tbl>
    <w:p w:rsidR="000F66E9" w:rsidRDefault="006B4203" w:rsidP="000A637F">
      <w:pPr>
        <w:spacing w:after="0"/>
        <w:rPr>
          <w:rFonts w:ascii="Verdana" w:hAnsi="Verdana"/>
        </w:rPr>
      </w:pPr>
      <w:r>
        <w:rPr>
          <w:rFonts w:ascii="Verdana" w:hAnsi="Verdana"/>
        </w:rPr>
        <w:t>Görüldüğü gibi asit olup hayatta çok rahat tüketilen, asit olup da çok da tehlikeli olan maddeler vardır. Aynı şeyi bazlar için de söyleyebiliriz.</w:t>
      </w:r>
    </w:p>
    <w:p w:rsidR="006B4203" w:rsidRDefault="006B4203" w:rsidP="000A637F">
      <w:pPr>
        <w:spacing w:after="0"/>
        <w:rPr>
          <w:rFonts w:ascii="Verdana" w:hAnsi="Verdana"/>
        </w:rPr>
      </w:pPr>
      <w:r>
        <w:rPr>
          <w:rFonts w:ascii="Verdana" w:hAnsi="Verdana"/>
        </w:rPr>
        <w:t xml:space="preserve">Sonuç olarak asit ve bazların hayatta kullanılanlarını </w:t>
      </w:r>
      <w:r w:rsidRPr="006B4203">
        <w:rPr>
          <w:rFonts w:ascii="Verdana" w:hAnsi="Verdana"/>
          <w:b/>
        </w:rPr>
        <w:t>“zayıf”</w:t>
      </w:r>
      <w:r>
        <w:rPr>
          <w:rFonts w:ascii="Verdana" w:hAnsi="Verdana"/>
        </w:rPr>
        <w:t xml:space="preserve">  tabiri ile , hayatta çok kullanılmayan bir o kadar da tehlikeli olan asit ve bazları ise </w:t>
      </w:r>
      <w:r w:rsidRPr="006B4203">
        <w:rPr>
          <w:rFonts w:ascii="Verdana" w:hAnsi="Verdana"/>
          <w:b/>
        </w:rPr>
        <w:t>“kuvvetli”</w:t>
      </w:r>
      <w:r>
        <w:rPr>
          <w:rFonts w:ascii="Verdana" w:hAnsi="Verdana"/>
        </w:rPr>
        <w:t xml:space="preserve"> tabiri ile adlandırırız.</w:t>
      </w:r>
    </w:p>
    <w:p w:rsidR="00FF542C" w:rsidRDefault="00FF542C" w:rsidP="000A637F">
      <w:pPr>
        <w:spacing w:after="0"/>
        <w:rPr>
          <w:rFonts w:ascii="Verdana" w:hAnsi="Verdana"/>
        </w:rPr>
      </w:pPr>
      <w:r>
        <w:rPr>
          <w:rFonts w:ascii="Verdana" w:hAnsi="Verdana"/>
        </w:rPr>
        <w:t xml:space="preserve">Bir bazın veya asidin ne kadar kuvvetl-zayıf olduğunu anlamak için pH metre denilen bir ölçek kullanırız.  </w:t>
      </w:r>
    </w:p>
    <w:p w:rsidR="00FF542C" w:rsidRDefault="00FF542C" w:rsidP="000A637F">
      <w:pPr>
        <w:spacing w:after="0"/>
        <w:rPr>
          <w:rFonts w:ascii="Verdana" w:hAnsi="Verdana"/>
        </w:rPr>
      </w:pPr>
      <w:r>
        <w:rPr>
          <w:rFonts w:ascii="Verdana" w:hAnsi="Verdana"/>
        </w:rPr>
        <w:t>Ph metre renklerden oluşan bir ölçektir. 14 birime ayrılmıştır.0-7 arası kırmızı renklerden, 7-14 arası ise mavi tonlu renklerden oluşur. Yani 0-7 arası asitleri gösterirken, 7-17 arası bazları gösterir. 7 ise ne asit ne bazı yani nötr özelliği simgeler.</w:t>
      </w: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p>
    <w:p w:rsidR="00E276D5" w:rsidRDefault="00E276D5" w:rsidP="000A637F">
      <w:pPr>
        <w:spacing w:after="0"/>
        <w:rPr>
          <w:rFonts w:ascii="Verdana" w:hAnsi="Verdana"/>
        </w:rPr>
      </w:pPr>
      <w:r>
        <w:rPr>
          <w:rFonts w:ascii="Verdana" w:hAnsi="Verdana"/>
        </w:rPr>
        <w:lastRenderedPageBreak/>
        <w:t>Yani işin aslı şudur;</w:t>
      </w:r>
    </w:p>
    <w:p w:rsidR="00E276D5" w:rsidRDefault="004C5384" w:rsidP="000A637F">
      <w:pPr>
        <w:spacing w:after="0"/>
        <w:rPr>
          <w:rFonts w:ascii="Verdana" w:hAnsi="Verdana"/>
        </w:rPr>
      </w:pPr>
      <w:r>
        <w:rPr>
          <w:rFonts w:ascii="Verdana" w:hAnsi="Verdana"/>
        </w:rPr>
        <w:t>Turnusol kağıdını maddeye batırırız. Turnusol kağıdının aldığı rengi pH metre üzerinden kontrol ederiz. Turnusol kağıdının rengi pH metredeki hangi renge yani rengi bulunduğu rakama denk geliyorsa o maddenin pH değeri de odur.</w:t>
      </w:r>
    </w:p>
    <w:p w:rsidR="004E6EEB" w:rsidRDefault="004E6EEB" w:rsidP="000A637F">
      <w:pPr>
        <w:spacing w:after="0"/>
        <w:rPr>
          <w:rFonts w:ascii="Verdana" w:hAnsi="Verdana"/>
        </w:rPr>
      </w:pPr>
      <w:r>
        <w:rPr>
          <w:rFonts w:ascii="Verdana" w:hAnsi="Verdana"/>
        </w:rPr>
        <w:t>Ph değeri 7 ye yakın olan maddeler zararsız olup zayıf olarak adlandırılır.</w:t>
      </w:r>
    </w:p>
    <w:p w:rsidR="004E6EEB" w:rsidRDefault="004E6EEB" w:rsidP="000A637F">
      <w:pPr>
        <w:spacing w:after="0"/>
        <w:rPr>
          <w:rFonts w:ascii="Verdana" w:hAnsi="Verdana"/>
        </w:rPr>
      </w:pPr>
      <w:r>
        <w:rPr>
          <w:rFonts w:ascii="Verdana" w:hAnsi="Verdana"/>
        </w:rPr>
        <w:t>Ph değeri 7 den uzaklaştıça asit va bazalrınn kuvvetleri de artar yani verecekleri zarar da artar.</w:t>
      </w:r>
    </w:p>
    <w:p w:rsidR="004E6EEB" w:rsidRPr="006C6BAB" w:rsidRDefault="00B842F8" w:rsidP="006C6BAB">
      <w:pPr>
        <w:spacing w:after="0"/>
        <w:jc w:val="center"/>
        <w:rPr>
          <w:rFonts w:ascii="Verdana" w:hAnsi="Verdana"/>
          <w:b/>
        </w:rPr>
      </w:pPr>
      <w:r>
        <w:rPr>
          <w:rFonts w:ascii="Verdana" w:hAnsi="Verdana"/>
          <w:b/>
          <w:noProof/>
          <w:lang w:eastAsia="tr-TR"/>
        </w:rPr>
        <w:drawing>
          <wp:anchor distT="0" distB="0" distL="114300" distR="114300" simplePos="0" relativeHeight="251662336" behindDoc="1" locked="0" layoutInCell="1" allowOverlap="1">
            <wp:simplePos x="0" y="0"/>
            <wp:positionH relativeFrom="column">
              <wp:posOffset>3468370</wp:posOffset>
            </wp:positionH>
            <wp:positionV relativeFrom="paragraph">
              <wp:posOffset>111760</wp:posOffset>
            </wp:positionV>
            <wp:extent cx="3519170" cy="2067560"/>
            <wp:effectExtent l="19050" t="0" r="5080" b="0"/>
            <wp:wrapNone/>
            <wp:docPr id="6" name="Resim 6" descr="C:\Users\SystemBilgisayar\Desktop\asit\asi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ystemBilgisayar\Desktop\asit\asit 4.jpg"/>
                    <pic:cNvPicPr>
                      <a:picLocks noChangeAspect="1" noChangeArrowheads="1"/>
                    </pic:cNvPicPr>
                  </pic:nvPicPr>
                  <pic:blipFill>
                    <a:blip r:embed="rId7" cstate="print"/>
                    <a:srcRect/>
                    <a:stretch>
                      <a:fillRect/>
                    </a:stretch>
                  </pic:blipFill>
                  <pic:spPr bwMode="auto">
                    <a:xfrm>
                      <a:off x="0" y="0"/>
                      <a:ext cx="3519170" cy="2067560"/>
                    </a:xfrm>
                    <a:prstGeom prst="rect">
                      <a:avLst/>
                    </a:prstGeom>
                    <a:noFill/>
                    <a:ln w="9525">
                      <a:noFill/>
                      <a:miter lim="800000"/>
                      <a:headEnd/>
                      <a:tailEnd/>
                    </a:ln>
                  </pic:spPr>
                </pic:pic>
              </a:graphicData>
            </a:graphic>
          </wp:anchor>
        </w:drawing>
      </w:r>
      <w:r w:rsidR="006C6BAB" w:rsidRPr="006C6BAB">
        <w:rPr>
          <w:rFonts w:ascii="Verdana" w:hAnsi="Verdana"/>
          <w:b/>
        </w:rPr>
        <w:t>ŞİMDİ HAYATIMIZDAKİ BAZI KUVVETLİ ASİT VE BAZLARI TANIYALIM.</w:t>
      </w:r>
    </w:p>
    <w:p w:rsidR="00E55CBF" w:rsidRPr="00E55CBF" w:rsidRDefault="00E55CBF" w:rsidP="00E55CBF">
      <w:pPr>
        <w:spacing w:after="0"/>
        <w:rPr>
          <w:rFonts w:ascii="Arnold 2.1" w:hAnsi="Arnold 2.1"/>
          <w:sz w:val="32"/>
          <w:szCs w:val="32"/>
        </w:rPr>
      </w:pPr>
      <w:r w:rsidRPr="00E55CBF">
        <w:rPr>
          <w:rFonts w:ascii="Arnold 2.1" w:hAnsi="Arnold 2.1"/>
          <w:sz w:val="32"/>
          <w:szCs w:val="32"/>
        </w:rPr>
        <w:t>KUVVETLİ ASİTLER</w:t>
      </w:r>
    </w:p>
    <w:p w:rsidR="006C6BAB" w:rsidRPr="00E55CBF" w:rsidRDefault="00E55CBF" w:rsidP="000A637F">
      <w:pPr>
        <w:spacing w:after="0"/>
        <w:rPr>
          <w:rFonts w:ascii="Verdana" w:hAnsi="Verdana"/>
        </w:rPr>
      </w:pPr>
      <w:r>
        <w:rPr>
          <w:rFonts w:ascii="Verdana" w:hAnsi="Verdana"/>
        </w:rPr>
        <w:t>H</w:t>
      </w:r>
      <w:r>
        <w:rPr>
          <w:rFonts w:ascii="Verdana" w:hAnsi="Verdana"/>
          <w:vertAlign w:val="subscript"/>
        </w:rPr>
        <w:t>2</w:t>
      </w:r>
      <w:r>
        <w:rPr>
          <w:rFonts w:ascii="Verdana" w:hAnsi="Verdana"/>
        </w:rPr>
        <w:t>SO</w:t>
      </w:r>
      <w:r>
        <w:rPr>
          <w:rFonts w:ascii="Verdana" w:hAnsi="Verdana"/>
          <w:vertAlign w:val="subscript"/>
        </w:rPr>
        <w:t>4</w:t>
      </w:r>
      <w:r w:rsidRPr="00E55CBF">
        <w:rPr>
          <w:rFonts w:ascii="Verdana" w:hAnsi="Verdana"/>
        </w:rPr>
        <w:sym w:font="Wingdings" w:char="F0E0"/>
      </w:r>
      <w:r>
        <w:rPr>
          <w:rFonts w:ascii="Verdana" w:hAnsi="Verdana"/>
        </w:rPr>
        <w:t>Sülfirik Asit</w:t>
      </w:r>
      <w:r w:rsidRPr="00E55CBF">
        <w:rPr>
          <w:rFonts w:ascii="Verdana" w:hAnsi="Verdana"/>
        </w:rPr>
        <w:sym w:font="Wingdings" w:char="F0E0"/>
      </w:r>
      <w:r w:rsidR="00035ECE">
        <w:rPr>
          <w:rFonts w:ascii="Verdana" w:hAnsi="Verdana"/>
        </w:rPr>
        <w:t>Zaçyağı</w:t>
      </w:r>
    </w:p>
    <w:p w:rsidR="00E55CBF" w:rsidRDefault="00E55CBF" w:rsidP="000A637F">
      <w:pPr>
        <w:spacing w:after="0"/>
        <w:rPr>
          <w:rFonts w:ascii="Verdana" w:hAnsi="Verdana"/>
        </w:rPr>
      </w:pPr>
      <w:r>
        <w:rPr>
          <w:rFonts w:ascii="Verdana" w:hAnsi="Verdana"/>
        </w:rPr>
        <w:t>HCl</w:t>
      </w:r>
      <w:r w:rsidR="00035ECE" w:rsidRPr="00035ECE">
        <w:rPr>
          <w:rFonts w:ascii="Verdana" w:hAnsi="Verdana"/>
        </w:rPr>
        <w:sym w:font="Wingdings" w:char="F0E0"/>
      </w:r>
      <w:r w:rsidR="00035ECE">
        <w:rPr>
          <w:rFonts w:ascii="Verdana" w:hAnsi="Verdana"/>
        </w:rPr>
        <w:t>Hidroklorik asit</w:t>
      </w:r>
      <w:r w:rsidR="00035ECE" w:rsidRPr="00035ECE">
        <w:rPr>
          <w:rFonts w:ascii="Verdana" w:hAnsi="Verdana"/>
        </w:rPr>
        <w:sym w:font="Wingdings" w:char="F0E0"/>
      </w:r>
      <w:r w:rsidR="00035ECE">
        <w:rPr>
          <w:rFonts w:ascii="Verdana" w:hAnsi="Verdana"/>
        </w:rPr>
        <w:t>Tuz ruhu</w:t>
      </w:r>
    </w:p>
    <w:p w:rsidR="00E55CBF" w:rsidRPr="00035ECE" w:rsidRDefault="00E55CBF" w:rsidP="000A637F">
      <w:pPr>
        <w:spacing w:after="0"/>
        <w:rPr>
          <w:rFonts w:ascii="Verdana" w:hAnsi="Verdana"/>
        </w:rPr>
      </w:pPr>
      <w:r>
        <w:rPr>
          <w:rFonts w:ascii="Verdana" w:hAnsi="Verdana"/>
        </w:rPr>
        <w:t>HNO</w:t>
      </w:r>
      <w:r>
        <w:rPr>
          <w:rFonts w:ascii="Verdana" w:hAnsi="Verdana"/>
          <w:vertAlign w:val="subscript"/>
        </w:rPr>
        <w:t>3</w:t>
      </w:r>
      <w:r w:rsidR="00035ECE" w:rsidRPr="00035ECE">
        <w:rPr>
          <w:rFonts w:ascii="Verdana" w:hAnsi="Verdana"/>
        </w:rPr>
        <w:sym w:font="Wingdings" w:char="F0E0"/>
      </w:r>
      <w:r w:rsidR="00035ECE">
        <w:rPr>
          <w:rFonts w:ascii="Verdana" w:hAnsi="Verdana"/>
        </w:rPr>
        <w:t>Nitrik asit</w:t>
      </w:r>
      <w:r w:rsidR="00035ECE" w:rsidRPr="00035ECE">
        <w:rPr>
          <w:rFonts w:ascii="Verdana" w:hAnsi="Verdana"/>
        </w:rPr>
        <w:sym w:font="Wingdings" w:char="F0E0"/>
      </w:r>
      <w:r w:rsidR="00035ECE">
        <w:rPr>
          <w:rFonts w:ascii="Verdana" w:hAnsi="Verdana"/>
        </w:rPr>
        <w:t>Kezzap</w:t>
      </w:r>
    </w:p>
    <w:p w:rsidR="00E55CBF" w:rsidRDefault="00E55CBF" w:rsidP="000A637F">
      <w:pPr>
        <w:spacing w:after="0"/>
        <w:rPr>
          <w:rFonts w:ascii="Verdana" w:hAnsi="Verdana"/>
        </w:rPr>
      </w:pPr>
      <w:r>
        <w:rPr>
          <w:rFonts w:ascii="Verdana" w:hAnsi="Verdana"/>
        </w:rPr>
        <w:t>CH</w:t>
      </w:r>
      <w:r>
        <w:rPr>
          <w:rFonts w:ascii="Verdana" w:hAnsi="Verdana"/>
          <w:vertAlign w:val="subscript"/>
        </w:rPr>
        <w:t>3</w:t>
      </w:r>
      <w:r>
        <w:rPr>
          <w:rFonts w:ascii="Verdana" w:hAnsi="Verdana"/>
        </w:rPr>
        <w:t>COOH</w:t>
      </w:r>
      <w:r w:rsidR="00035ECE" w:rsidRPr="00035ECE">
        <w:rPr>
          <w:rFonts w:ascii="Verdana" w:hAnsi="Verdana"/>
        </w:rPr>
        <w:sym w:font="Wingdings" w:char="F0E0"/>
      </w:r>
      <w:r w:rsidR="00035ECE">
        <w:rPr>
          <w:rFonts w:ascii="Verdana" w:hAnsi="Verdana"/>
        </w:rPr>
        <w:t>Asetik asit</w:t>
      </w:r>
    </w:p>
    <w:p w:rsidR="00E55CBF" w:rsidRPr="00E55CBF" w:rsidRDefault="00E55CBF" w:rsidP="000A637F">
      <w:pPr>
        <w:spacing w:after="0"/>
        <w:rPr>
          <w:rFonts w:ascii="Arnold 2.1" w:hAnsi="Arnold 2.1"/>
          <w:sz w:val="32"/>
          <w:szCs w:val="32"/>
        </w:rPr>
      </w:pPr>
      <w:r w:rsidRPr="00E55CBF">
        <w:rPr>
          <w:rFonts w:ascii="Arnold 2.1" w:hAnsi="Arnold 2.1"/>
          <w:sz w:val="32"/>
          <w:szCs w:val="32"/>
        </w:rPr>
        <w:t>KUVVETLİ BAZLAR</w:t>
      </w:r>
    </w:p>
    <w:p w:rsidR="00E55CBF" w:rsidRDefault="00E55CBF" w:rsidP="000A637F">
      <w:pPr>
        <w:spacing w:after="0"/>
        <w:rPr>
          <w:rFonts w:ascii="Verdana" w:hAnsi="Verdana"/>
        </w:rPr>
      </w:pPr>
      <w:r>
        <w:rPr>
          <w:rFonts w:ascii="Verdana" w:hAnsi="Verdana"/>
        </w:rPr>
        <w:t>NaOH</w:t>
      </w:r>
      <w:r w:rsidR="00035ECE" w:rsidRPr="00035ECE">
        <w:rPr>
          <w:rFonts w:ascii="Verdana" w:hAnsi="Verdana"/>
        </w:rPr>
        <w:sym w:font="Wingdings" w:char="F0E0"/>
      </w:r>
      <w:r w:rsidR="00035ECE">
        <w:rPr>
          <w:rFonts w:ascii="Verdana" w:hAnsi="Verdana"/>
        </w:rPr>
        <w:t>Sodyum Hidroksit</w:t>
      </w:r>
      <w:r w:rsidR="00035ECE" w:rsidRPr="00035ECE">
        <w:rPr>
          <w:rFonts w:ascii="Verdana" w:hAnsi="Verdana"/>
        </w:rPr>
        <w:sym w:font="Wingdings" w:char="F0E0"/>
      </w:r>
      <w:r w:rsidR="00035ECE">
        <w:rPr>
          <w:rFonts w:ascii="Verdana" w:hAnsi="Verdana"/>
        </w:rPr>
        <w:t>Sud kostik</w:t>
      </w:r>
    </w:p>
    <w:p w:rsidR="00E55CBF" w:rsidRPr="00035ECE" w:rsidRDefault="00E55CBF" w:rsidP="000A637F">
      <w:pPr>
        <w:spacing w:after="0"/>
        <w:rPr>
          <w:rFonts w:ascii="Verdana" w:hAnsi="Verdana"/>
        </w:rPr>
      </w:pPr>
      <w:r>
        <w:rPr>
          <w:rFonts w:ascii="Verdana" w:hAnsi="Verdana"/>
        </w:rPr>
        <w:t>Ca(OH)</w:t>
      </w:r>
      <w:r>
        <w:rPr>
          <w:rFonts w:ascii="Verdana" w:hAnsi="Verdana"/>
          <w:vertAlign w:val="subscript"/>
        </w:rPr>
        <w:t>2</w:t>
      </w:r>
      <w:r w:rsidR="00035ECE" w:rsidRPr="00035ECE">
        <w:rPr>
          <w:rFonts w:ascii="Verdana" w:hAnsi="Verdana"/>
        </w:rPr>
        <w:sym w:font="Wingdings" w:char="F0E0"/>
      </w:r>
      <w:r w:rsidR="00035ECE">
        <w:rPr>
          <w:rFonts w:ascii="Verdana" w:hAnsi="Verdana"/>
        </w:rPr>
        <w:t>Kalsiyum Hidroksit</w:t>
      </w:r>
      <w:r w:rsidR="00035ECE" w:rsidRPr="00035ECE">
        <w:rPr>
          <w:rFonts w:ascii="Verdana" w:hAnsi="Verdana"/>
        </w:rPr>
        <w:sym w:font="Wingdings" w:char="F0E0"/>
      </w:r>
      <w:r w:rsidR="00035ECE">
        <w:rPr>
          <w:rFonts w:ascii="Verdana" w:hAnsi="Verdana"/>
        </w:rPr>
        <w:t>Kireç</w:t>
      </w:r>
    </w:p>
    <w:p w:rsidR="00E55CBF" w:rsidRDefault="00E55CBF" w:rsidP="000A637F">
      <w:pPr>
        <w:spacing w:after="0"/>
        <w:rPr>
          <w:rFonts w:ascii="Verdana" w:hAnsi="Verdana"/>
        </w:rPr>
      </w:pPr>
      <w:r>
        <w:rPr>
          <w:rFonts w:ascii="Verdana" w:hAnsi="Verdana"/>
        </w:rPr>
        <w:t>KOH</w:t>
      </w:r>
      <w:r w:rsidR="00035ECE" w:rsidRPr="00035ECE">
        <w:rPr>
          <w:rFonts w:ascii="Verdana" w:hAnsi="Verdana"/>
        </w:rPr>
        <w:sym w:font="Wingdings" w:char="F0E0"/>
      </w:r>
      <w:r w:rsidR="00035ECE">
        <w:rPr>
          <w:rFonts w:ascii="Verdana" w:hAnsi="Verdana"/>
        </w:rPr>
        <w:t>Potasyum Hidroksit</w:t>
      </w:r>
      <w:r w:rsidR="00035ECE" w:rsidRPr="00035ECE">
        <w:rPr>
          <w:rFonts w:ascii="Verdana" w:hAnsi="Verdana"/>
        </w:rPr>
        <w:sym w:font="Wingdings" w:char="F0E0"/>
      </w:r>
      <w:r w:rsidR="00035ECE">
        <w:rPr>
          <w:rFonts w:ascii="Verdana" w:hAnsi="Verdana"/>
        </w:rPr>
        <w:t>Potas Kostik</w:t>
      </w:r>
    </w:p>
    <w:p w:rsidR="00E55CBF" w:rsidRDefault="00E55CBF" w:rsidP="000A637F">
      <w:pPr>
        <w:spacing w:after="0"/>
        <w:rPr>
          <w:rFonts w:ascii="Verdana" w:hAnsi="Verdana"/>
        </w:rPr>
      </w:pPr>
      <w:r>
        <w:rPr>
          <w:rFonts w:ascii="Verdana" w:hAnsi="Verdana"/>
        </w:rPr>
        <w:t>NH</w:t>
      </w:r>
      <w:r>
        <w:rPr>
          <w:rFonts w:ascii="Verdana" w:hAnsi="Verdana"/>
          <w:vertAlign w:val="subscript"/>
        </w:rPr>
        <w:t>3</w:t>
      </w:r>
      <w:r w:rsidR="00035ECE" w:rsidRPr="00035ECE">
        <w:rPr>
          <w:rFonts w:ascii="Verdana" w:hAnsi="Verdana"/>
        </w:rPr>
        <w:sym w:font="Wingdings" w:char="F0E0"/>
      </w:r>
      <w:r w:rsidR="00035ECE">
        <w:rPr>
          <w:rFonts w:ascii="Verdana" w:hAnsi="Verdana"/>
        </w:rPr>
        <w:t>Amonyak</w:t>
      </w:r>
    </w:p>
    <w:p w:rsidR="0002363B" w:rsidRDefault="0002363B" w:rsidP="000A637F">
      <w:pPr>
        <w:spacing w:after="0"/>
        <w:rPr>
          <w:rFonts w:ascii="Verdana" w:hAnsi="Verdana"/>
        </w:rPr>
      </w:pPr>
    </w:p>
    <w:p w:rsidR="007558F5" w:rsidRPr="0002363B" w:rsidRDefault="007558F5" w:rsidP="000A637F">
      <w:pPr>
        <w:spacing w:after="0"/>
        <w:rPr>
          <w:rFonts w:ascii="Verdana" w:hAnsi="Verdana"/>
        </w:rPr>
      </w:pPr>
      <w:r w:rsidRPr="0002363B">
        <w:rPr>
          <w:rFonts w:ascii="Verdana" w:hAnsi="Verdana"/>
        </w:rPr>
        <w:t xml:space="preserve">NOT:Asit ve bazlar cildi tahriş ederler ama özellikle de asitler mermer ve metalleri aşındırırlar.O yüzden sen sen ol limonu mermer tezgahta kesme </w:t>
      </w:r>
      <w:r w:rsidRPr="0002363B">
        <w:rPr>
          <w:rFonts w:ascii="Verdana" w:hAnsi="Verdana"/>
        </w:rPr>
        <w:sym w:font="Wingdings" w:char="F04A"/>
      </w:r>
    </w:p>
    <w:p w:rsidR="0002363B" w:rsidRPr="0002363B" w:rsidRDefault="0002363B" w:rsidP="000A637F">
      <w:pPr>
        <w:spacing w:after="0"/>
        <w:rPr>
          <w:rFonts w:ascii="Verdana" w:hAnsi="Verdana"/>
        </w:rPr>
      </w:pPr>
      <w:r w:rsidRPr="0002363B">
        <w:rPr>
          <w:rFonts w:ascii="Verdana" w:hAnsi="Verdana"/>
        </w:rPr>
        <w:t>NOT:Temizlik malzemelerinin geneli bazdır.</w:t>
      </w:r>
    </w:p>
    <w:p w:rsidR="0002363B" w:rsidRDefault="0002363B" w:rsidP="000A637F">
      <w:pPr>
        <w:spacing w:after="0"/>
        <w:rPr>
          <w:rFonts w:ascii="Verdana" w:hAnsi="Verdana"/>
        </w:rPr>
      </w:pPr>
    </w:p>
    <w:p w:rsidR="007558F5" w:rsidRDefault="007558F5" w:rsidP="000A637F">
      <w:pPr>
        <w:spacing w:after="0"/>
        <w:rPr>
          <w:rFonts w:ascii="Verdana" w:hAnsi="Verdana"/>
        </w:rPr>
      </w:pPr>
      <w:r>
        <w:rPr>
          <w:rFonts w:ascii="Verdana" w:hAnsi="Verdana"/>
        </w:rPr>
        <w:t xml:space="preserve">Asit ve bazlar yan yana durmazlar dedik, durmazlar durduklarında hemen kavga ederler keratalar. Yan kimyasala tepkimeye girerler ve kendilerinden bambaşka maddeler oluştururlar. </w:t>
      </w:r>
    </w:p>
    <w:p w:rsidR="007558F5" w:rsidRPr="007558F5" w:rsidRDefault="00BD1290" w:rsidP="000A637F">
      <w:pPr>
        <w:spacing w:after="0"/>
        <w:rPr>
          <w:rFonts w:ascii="Verdana" w:hAnsi="Verdana"/>
          <w:b/>
          <w:sz w:val="48"/>
          <w:szCs w:val="48"/>
        </w:rPr>
      </w:pPr>
      <w:r>
        <w:rPr>
          <w:rFonts w:ascii="Verdana" w:hAnsi="Verdana"/>
          <w:b/>
          <w:noProof/>
          <w:sz w:val="48"/>
          <w:szCs w:val="48"/>
          <w:lang w:eastAsia="tr-TR"/>
        </w:rPr>
        <w:drawing>
          <wp:anchor distT="0" distB="0" distL="114300" distR="114300" simplePos="0" relativeHeight="251661312" behindDoc="1" locked="0" layoutInCell="1" allowOverlap="1">
            <wp:simplePos x="0" y="0"/>
            <wp:positionH relativeFrom="column">
              <wp:posOffset>-162148</wp:posOffset>
            </wp:positionH>
            <wp:positionV relativeFrom="paragraph">
              <wp:posOffset>343123</wp:posOffset>
            </wp:positionV>
            <wp:extent cx="3630930" cy="1812324"/>
            <wp:effectExtent l="19050" t="0" r="7620" b="0"/>
            <wp:wrapNone/>
            <wp:docPr id="5" name="Resim 5" descr="C:\Users\SystemBilgisayar\Desktop\asit\A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ystemBilgisayar\Desktop\asit\AS 4.jpg"/>
                    <pic:cNvPicPr>
                      <a:picLocks noChangeAspect="1" noChangeArrowheads="1"/>
                    </pic:cNvPicPr>
                  </pic:nvPicPr>
                  <pic:blipFill>
                    <a:blip r:embed="rId8" cstate="print"/>
                    <a:srcRect/>
                    <a:stretch>
                      <a:fillRect/>
                    </a:stretch>
                  </pic:blipFill>
                  <pic:spPr bwMode="auto">
                    <a:xfrm>
                      <a:off x="0" y="0"/>
                      <a:ext cx="3630930" cy="1812324"/>
                    </a:xfrm>
                    <a:prstGeom prst="rect">
                      <a:avLst/>
                    </a:prstGeom>
                    <a:noFill/>
                    <a:ln w="9525">
                      <a:noFill/>
                      <a:miter lim="800000"/>
                      <a:headEnd/>
                      <a:tailEnd/>
                    </a:ln>
                  </pic:spPr>
                </pic:pic>
              </a:graphicData>
            </a:graphic>
          </wp:anchor>
        </w:drawing>
      </w:r>
      <w:r w:rsidR="007558F5" w:rsidRPr="007558F5">
        <w:rPr>
          <w:rFonts w:ascii="Verdana" w:hAnsi="Verdana"/>
          <w:b/>
          <w:sz w:val="48"/>
          <w:szCs w:val="48"/>
        </w:rPr>
        <w:t>Asit+Baz</w:t>
      </w:r>
      <w:r w:rsidR="007558F5" w:rsidRPr="007558F5">
        <w:rPr>
          <w:rFonts w:ascii="Verdana" w:hAnsi="Verdana"/>
          <w:b/>
          <w:sz w:val="48"/>
          <w:szCs w:val="48"/>
        </w:rPr>
        <w:sym w:font="Wingdings" w:char="F0E0"/>
      </w:r>
      <w:r w:rsidR="007558F5" w:rsidRPr="007558F5">
        <w:rPr>
          <w:rFonts w:ascii="Verdana" w:hAnsi="Verdana"/>
          <w:b/>
          <w:sz w:val="48"/>
          <w:szCs w:val="48"/>
        </w:rPr>
        <w:t>Tuz+Su</w:t>
      </w:r>
    </w:p>
    <w:p w:rsidR="007558F5" w:rsidRDefault="007558F5"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BD1290" w:rsidP="000A637F">
      <w:pPr>
        <w:spacing w:after="0"/>
        <w:rPr>
          <w:rFonts w:ascii="Verdana" w:hAnsi="Verdana"/>
        </w:rPr>
      </w:pPr>
    </w:p>
    <w:p w:rsidR="00BD1290" w:rsidRDefault="0002363B" w:rsidP="000A637F">
      <w:pPr>
        <w:spacing w:after="0"/>
        <w:rPr>
          <w:rFonts w:ascii="Verdana" w:hAnsi="Verdana"/>
        </w:rPr>
      </w:pPr>
      <w:r>
        <w:rPr>
          <w:rFonts w:ascii="Verdana" w:hAnsi="Verdana"/>
        </w:rPr>
        <w:t xml:space="preserve">Bu tepkime sonucunda ne asit ne de baz olan yani nötr olan maddeler oluştuğu için biz bu kimyasal tepkime çeşitlerine </w:t>
      </w:r>
      <w:r w:rsidRPr="0002363B">
        <w:rPr>
          <w:rFonts w:ascii="Verdana" w:hAnsi="Verdana"/>
          <w:b/>
          <w:u w:val="single"/>
        </w:rPr>
        <w:t>nötralleşme tepkimeleri</w:t>
      </w:r>
      <w:r>
        <w:rPr>
          <w:rFonts w:ascii="Verdana" w:hAnsi="Verdana"/>
        </w:rPr>
        <w:t xml:space="preserve"> diyoruz.</w:t>
      </w:r>
    </w:p>
    <w:p w:rsidR="0002363B" w:rsidRPr="00BF7AA7" w:rsidRDefault="00BF7AA7" w:rsidP="00BF7AA7">
      <w:pPr>
        <w:spacing w:after="0"/>
        <w:jc w:val="center"/>
        <w:rPr>
          <w:rFonts w:ascii="Verdana" w:hAnsi="Verdana"/>
          <w:b/>
        </w:rPr>
      </w:pPr>
      <w:r w:rsidRPr="00BF7AA7">
        <w:rPr>
          <w:rFonts w:ascii="Verdana" w:hAnsi="Verdana"/>
          <w:b/>
        </w:rPr>
        <w:lastRenderedPageBreak/>
        <w:t>ASİT YAĞMURLARI</w:t>
      </w:r>
    </w:p>
    <w:p w:rsidR="0002363B" w:rsidRDefault="00BF7AA7" w:rsidP="000A637F">
      <w:pPr>
        <w:spacing w:after="0"/>
        <w:rPr>
          <w:rFonts w:ascii="Verdana" w:hAnsi="Verdana"/>
        </w:rPr>
      </w:pPr>
      <w:r>
        <w:rPr>
          <w:rFonts w:ascii="Verdana" w:hAnsi="Verdana"/>
        </w:rPr>
        <w:t>Fabrika bacalarından çıkan dumanlar, evlerde kullanılan fosil yakıtlardan çıkan dumanlar, egsoz dumaları içlerinde zehirli gazlar içerir.</w:t>
      </w:r>
    </w:p>
    <w:p w:rsidR="00BF7AA7" w:rsidRDefault="00BF7AA7" w:rsidP="000A637F">
      <w:pPr>
        <w:spacing w:after="0"/>
        <w:rPr>
          <w:rFonts w:ascii="Verdana" w:hAnsi="Verdana"/>
        </w:rPr>
      </w:pPr>
      <w:r>
        <w:rPr>
          <w:rFonts w:ascii="Verdana" w:hAnsi="Verdana"/>
        </w:rPr>
        <w:t>Bu gazlar havaya yükselirken su buharı ile birleşerek kimyasal tepkime gerçekleştirirler ve ortaya kuvvetli asitler çıkar. Bu asitler yağmurlar şeklinde yeryüzüne inerek başta bitkiler olmak üzere tüm canlılara zarar verirler. Hatta asitlerin merme üzerindeki etkisini düşündüğümüzde asit yağmurları tarihi kalıntılarda bile zarara yol açarlar.</w:t>
      </w:r>
    </w:p>
    <w:p w:rsidR="00BF7AA7" w:rsidRDefault="00BF7AA7"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p>
    <w:p w:rsidR="00B842F8" w:rsidRDefault="00B842F8" w:rsidP="000A637F">
      <w:pPr>
        <w:spacing w:after="0"/>
        <w:rPr>
          <w:rFonts w:ascii="Verdana" w:hAnsi="Verdana"/>
        </w:rPr>
      </w:pPr>
      <w:r>
        <w:rPr>
          <w:rFonts w:ascii="Verdana" w:hAnsi="Verdana"/>
        </w:rPr>
        <w:t>ŞİMDİ DE SİZİ TUZ RUHU İLE TANIŞTIRALIM</w:t>
      </w:r>
    </w:p>
    <w:p w:rsidR="00B842F8" w:rsidRDefault="00B842F8" w:rsidP="000A637F">
      <w:pPr>
        <w:spacing w:after="0"/>
        <w:rPr>
          <w:rFonts w:ascii="Verdana" w:hAnsi="Verdana"/>
        </w:rPr>
      </w:pPr>
      <w:r>
        <w:rPr>
          <w:rFonts w:ascii="Verdana" w:hAnsi="Verdana"/>
        </w:rPr>
        <w:t>Ey ruh geldiysen dilini çıkar.</w:t>
      </w:r>
    </w:p>
    <w:p w:rsidR="00B842F8" w:rsidRDefault="00B842F8" w:rsidP="000A637F">
      <w:pPr>
        <w:spacing w:after="0"/>
        <w:rPr>
          <w:rFonts w:ascii="Verdana" w:hAnsi="Verdana"/>
        </w:rPr>
      </w:pPr>
      <w:r>
        <w:rPr>
          <w:rFonts w:ascii="Verdana" w:hAnsi="Verdana"/>
          <w:noProof/>
          <w:lang w:eastAsia="tr-TR"/>
        </w:rPr>
        <w:drawing>
          <wp:inline distT="0" distB="0" distL="0" distR="0">
            <wp:extent cx="3267075" cy="3664910"/>
            <wp:effectExtent l="19050" t="0" r="9525" b="0"/>
            <wp:docPr id="7" name="Resim 7" descr="C:\Users\SystemBilgisayar\Desktop\asit\5 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ystemBilgisayar\Desktop\asit\5 as.jpg"/>
                    <pic:cNvPicPr>
                      <a:picLocks noChangeAspect="1" noChangeArrowheads="1"/>
                    </pic:cNvPicPr>
                  </pic:nvPicPr>
                  <pic:blipFill>
                    <a:blip r:embed="rId9" cstate="print"/>
                    <a:srcRect/>
                    <a:stretch>
                      <a:fillRect/>
                    </a:stretch>
                  </pic:blipFill>
                  <pic:spPr bwMode="auto">
                    <a:xfrm>
                      <a:off x="0" y="0"/>
                      <a:ext cx="3267075" cy="3664910"/>
                    </a:xfrm>
                    <a:prstGeom prst="rect">
                      <a:avLst/>
                    </a:prstGeom>
                    <a:noFill/>
                    <a:ln w="9525">
                      <a:noFill/>
                      <a:miter lim="800000"/>
                      <a:headEnd/>
                      <a:tailEnd/>
                    </a:ln>
                  </pic:spPr>
                </pic:pic>
              </a:graphicData>
            </a:graphic>
          </wp:inline>
        </w:drawing>
      </w:r>
    </w:p>
    <w:p w:rsidR="00B842F8" w:rsidRDefault="00B842F8" w:rsidP="000A637F">
      <w:pPr>
        <w:spacing w:after="0"/>
        <w:rPr>
          <w:rFonts w:ascii="Verdana" w:hAnsi="Verdana"/>
        </w:rPr>
      </w:pPr>
      <w:r>
        <w:rPr>
          <w:rFonts w:ascii="Verdana" w:hAnsi="Verdana"/>
        </w:rPr>
        <w:t xml:space="preserve">AHA DA GELMİŞ </w:t>
      </w:r>
      <w:r w:rsidRPr="00B842F8">
        <w:rPr>
          <w:rFonts w:ascii="Verdana" w:hAnsi="Verdana"/>
        </w:rPr>
        <w:sym w:font="Wingdings" w:char="F04A"/>
      </w:r>
    </w:p>
    <w:p w:rsidR="00B842F8" w:rsidRDefault="00B842F8" w:rsidP="000A637F">
      <w:pPr>
        <w:spacing w:after="0"/>
        <w:rPr>
          <w:rFonts w:ascii="Verdana" w:hAnsi="Verdana"/>
        </w:rPr>
      </w:pPr>
    </w:p>
    <w:p w:rsidR="00B842F8" w:rsidRPr="00B842F8" w:rsidRDefault="00B842F8" w:rsidP="00B842F8">
      <w:pPr>
        <w:spacing w:after="0"/>
        <w:jc w:val="center"/>
        <w:rPr>
          <w:rFonts w:ascii="Architects Daughter" w:hAnsi="Architects Daughter"/>
          <w:b/>
        </w:rPr>
      </w:pPr>
      <w:r w:rsidRPr="00B842F8">
        <w:rPr>
          <w:rFonts w:ascii="Architects Daughter" w:hAnsi="Architects Daughter"/>
          <w:b/>
        </w:rPr>
        <w:t>FEN SADECE EĞLENCEDİR.</w:t>
      </w:r>
    </w:p>
    <w:p w:rsidR="00B842F8" w:rsidRPr="00B842F8" w:rsidRDefault="00B842F8" w:rsidP="00B842F8">
      <w:pPr>
        <w:spacing w:after="0"/>
        <w:jc w:val="center"/>
        <w:rPr>
          <w:rFonts w:ascii="Architects Daughter" w:hAnsi="Architects Daughter"/>
          <w:b/>
        </w:rPr>
      </w:pPr>
      <w:r w:rsidRPr="00B842F8">
        <w:rPr>
          <w:rFonts w:ascii="Architects Daughter" w:hAnsi="Architects Daughter"/>
          <w:b/>
        </w:rPr>
        <w:t>ŞENOL NARDAL</w:t>
      </w:r>
    </w:p>
    <w:p w:rsidR="00B842F8" w:rsidRPr="00B842F8" w:rsidRDefault="00B842F8" w:rsidP="00B842F8">
      <w:pPr>
        <w:spacing w:after="0"/>
        <w:jc w:val="center"/>
        <w:rPr>
          <w:rFonts w:ascii="Architects Daughter" w:hAnsi="Architects Daughter"/>
          <w:b/>
        </w:rPr>
      </w:pPr>
      <w:r w:rsidRPr="00B842F8">
        <w:rPr>
          <w:rFonts w:ascii="Architects Daughter" w:hAnsi="Architects Daughter"/>
          <w:b/>
        </w:rPr>
        <w:t>FEN BİLİMLERİ ÖĞRETMENİ</w:t>
      </w:r>
    </w:p>
    <w:sectPr w:rsidR="00B842F8" w:rsidRPr="00B842F8" w:rsidSect="001A7AA6">
      <w:pgSz w:w="11906" w:h="16838"/>
      <w:pgMar w:top="454" w:right="454" w:bottom="397" w:left="45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nold 2.1">
    <w:panose1 w:val="00000400000000000000"/>
    <w:charset w:val="00"/>
    <w:family w:val="auto"/>
    <w:pitch w:val="variable"/>
    <w:sig w:usb0="0000000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chitects Daughter">
    <w:panose1 w:val="00000000000000000000"/>
    <w:charset w:val="A2"/>
    <w:family w:val="auto"/>
    <w:pitch w:val="variable"/>
    <w:sig w:usb0="A000002F" w:usb1="4000004A" w:usb2="00000000" w:usb3="00000000" w:csb0="000001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drawingGridHorizontalSpacing w:val="110"/>
  <w:displayHorizontalDrawingGridEvery w:val="2"/>
  <w:characterSpacingControl w:val="doNotCompress"/>
  <w:compat/>
  <w:rsids>
    <w:rsidRoot w:val="001A7AA6"/>
    <w:rsid w:val="0002363B"/>
    <w:rsid w:val="00035ECE"/>
    <w:rsid w:val="000A637F"/>
    <w:rsid w:val="000F66E9"/>
    <w:rsid w:val="001A7AA6"/>
    <w:rsid w:val="002B6443"/>
    <w:rsid w:val="002D3081"/>
    <w:rsid w:val="004C5384"/>
    <w:rsid w:val="004E6EEB"/>
    <w:rsid w:val="005546AE"/>
    <w:rsid w:val="006B4203"/>
    <w:rsid w:val="006C6BAB"/>
    <w:rsid w:val="007558F5"/>
    <w:rsid w:val="00B842F8"/>
    <w:rsid w:val="00BD1290"/>
    <w:rsid w:val="00BF7AA7"/>
    <w:rsid w:val="00CA783E"/>
    <w:rsid w:val="00DD11AA"/>
    <w:rsid w:val="00E07DDC"/>
    <w:rsid w:val="00E276D5"/>
    <w:rsid w:val="00E55CBF"/>
    <w:rsid w:val="00E83B20"/>
    <w:rsid w:val="00FF4915"/>
    <w:rsid w:val="00FF54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1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A63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07D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7D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688</Words>
  <Characters>3926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SystemBilgisayar</dc:creator>
  <cp:keywords/>
  <dc:description/>
  <cp:lastModifiedBy>SystemBilgisayar</cp:lastModifiedBy>
  <cp:revision>23</cp:revision>
  <cp:lastPrinted>2014-01-12T21:56:00Z</cp:lastPrinted>
  <dcterms:created xsi:type="dcterms:W3CDTF">2014-01-12T20:15:00Z</dcterms:created>
  <dcterms:modified xsi:type="dcterms:W3CDTF">2014-01-12T21:56:00Z</dcterms:modified>
</cp:coreProperties>
</file>