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326B33" w:rsidRPr="00D221DC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2B26B1" w:rsidRDefault="002B26B1" w:rsidP="002B26B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326B33" w:rsidRPr="00D221DC" w:rsidRDefault="0098089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>6</w:t>
            </w:r>
            <w:r w:rsidR="00131400" w:rsidRPr="00D221DC">
              <w:rPr>
                <w:rFonts w:ascii="Calibri" w:hAnsi="Calibri"/>
                <w:b/>
                <w:bCs/>
              </w:rPr>
              <w:t>. SINIF BİLİM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</w:t>
            </w:r>
            <w:r w:rsidR="00131400" w:rsidRPr="00D221DC">
              <w:rPr>
                <w:rFonts w:ascii="Calibri" w:hAnsi="Calibri"/>
                <w:b/>
                <w:bCs/>
              </w:rPr>
              <w:t>UYGULAMALARI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</w:t>
            </w:r>
            <w:r w:rsidR="00131400" w:rsidRPr="00D221DC">
              <w:rPr>
                <w:rFonts w:ascii="Calibri" w:hAnsi="Calibri"/>
                <w:b/>
                <w:bCs/>
              </w:rPr>
              <w:t>DERSİ ÜNİTELENDİRİLMİŞ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YILLIK PLANI</w:t>
            </w:r>
          </w:p>
        </w:tc>
      </w:tr>
      <w:tr w:rsidR="0034350B" w:rsidRPr="00D221DC" w:rsidTr="000C153B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tbl>
            <w:tblPr>
              <w:tblW w:w="47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64"/>
            </w:tblGrid>
            <w:tr w:rsidR="0034350B" w:rsidRPr="00083C77" w:rsidTr="00083C77">
              <w:tc>
                <w:tcPr>
                  <w:tcW w:w="4764" w:type="dxa"/>
                </w:tcPr>
                <w:p w:rsidR="0034350B" w:rsidRPr="00083C77" w:rsidRDefault="0034350B" w:rsidP="00083C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ÖRNEK ETKİNLİKLER</w:t>
                  </w:r>
                </w:p>
              </w:tc>
            </w:tr>
          </w:tbl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84783F" w:rsidRPr="00D221DC" w:rsidTr="00530FB6">
        <w:trPr>
          <w:cantSplit/>
          <w:trHeight w:val="944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ind w:left="95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EYLÜL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0B22">
              <w:rPr>
                <w:b/>
                <w:sz w:val="16"/>
                <w:szCs w:val="16"/>
              </w:rPr>
              <w:t>HAFTA                                                            9-13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SBU.1.2. Bilimsel bilginin delillere dayalı olduğunu açıklar.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SBU.2.6. Verileri analiz eder ve yorumlar.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SBU.2.7. Araştırma sürecinde matematiği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Problem çözme sürecinde cebirsel, grafiksel, sayısal ve sözel temsillerden yararlanır.</w:t>
            </w:r>
            <w:r w:rsidRPr="00B1273D">
              <w:rPr>
                <w:sz w:val="20"/>
                <w:szCs w:val="20"/>
              </w:rPr>
              <w:t>)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SBU.5.1. Bilgi türleri arasındaki farkları açıklar.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Bilimsel bilgi, sanatsal bilgi, teknik bilgi ve gündelik bilgiye değinilir.</w:t>
            </w:r>
            <w:r w:rsidRPr="00B1273D">
              <w:rPr>
                <w:sz w:val="20"/>
                <w:szCs w:val="20"/>
              </w:rPr>
              <w:t>)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SBU.5.2. Bilimsel teori ile bilimsel yasa arasındaki farkları açıklar.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Bilimsel yasanın olguları/olayları genel olarak betimlediği/açıkladığı, bilimsel teorinin ise bu yasayı/olguyu açıkladığına değinilir.</w:t>
            </w:r>
            <w:r w:rsidRPr="00B1273D">
              <w:rPr>
                <w:sz w:val="20"/>
                <w:szCs w:val="20"/>
              </w:rPr>
              <w:t xml:space="preserve">) 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B1273D">
              <w:rPr>
                <w:b/>
                <w:color w:val="000000"/>
                <w:sz w:val="20"/>
                <w:szCs w:val="20"/>
              </w:rPr>
              <w:t>Uzay Zaman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1. Dünya, Güneş ve Ay’ın göreli boyutlarını ve biçimlerini deneyerek keşfetme.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- Güneş, Dünya ve Ay’ın büyükten küçüğe doğru bir boyutlama yapılması önerilir. Gerçek boyutlar ile kendi modellemesini karşılaştırır.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2. Güneş’in gün içindeki hareketinin Dünya’nın kendi etrafında yaptığı dönme hareketi ile ilgili olduğunu açıklama.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3. Bir günlük zaman kavramını deneyerek keşfetme.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- Örneğin, okul bahçesine bir çubuk dikerek gün içindeki gölge boyutunu inceler.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4. Zaman ölçmeye yönelik araçlar (Örneğin; Güneş saati, kum saati) tasarlama.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1.DÖNEM 1.YAZILI</w:t>
            </w:r>
          </w:p>
        </w:tc>
      </w:tr>
      <w:tr w:rsidR="0084783F" w:rsidRPr="00D221DC" w:rsidTr="00530FB6">
        <w:trPr>
          <w:cantSplit/>
          <w:trHeight w:val="742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2. 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530FB6">
        <w:trPr>
          <w:cantSplit/>
          <w:trHeight w:val="702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EKİM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0C153B">
        <w:trPr>
          <w:cantSplit/>
          <w:trHeight w:val="89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4.HAFTA</w:t>
            </w:r>
          </w:p>
          <w:p w:rsidR="0084783F" w:rsidRPr="002261EC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30 EYLÜL-4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E40F10">
        <w:trPr>
          <w:cantSplit/>
          <w:trHeight w:val="506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5.H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84783F" w:rsidRPr="002261EC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7-11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85E35">
        <w:trPr>
          <w:cantSplit/>
          <w:trHeight w:val="8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6.HAFTA                                                            14-18 EKM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SBU.7.8. Disiplinler arası ilişkileri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SBU.8.1. Bilimde modellerden sıklıkla yararlandığını açıklar.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rPr>
                <w:b/>
                <w:sz w:val="20"/>
                <w:szCs w:val="20"/>
              </w:rPr>
            </w:pPr>
            <w:r w:rsidRPr="00B1273D">
              <w:rPr>
                <w:b/>
                <w:sz w:val="20"/>
                <w:szCs w:val="20"/>
              </w:rPr>
              <w:t>Bilim Eğitiminde Web 2.0 Teknolojileri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1. Teknolojik uygulamalardan faydalanarak gözlem yapma.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- Örneğin; artırılmış gerçeklik mobil uygulamaları aracılığı ile sistemler, kalbin yapısı, bitki ve hayvan hücresi arasındaki benzerlik ve farklılıklar, elementlerin özelliklerinin gözlemlenmesi önerilir.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E40F10">
        <w:trPr>
          <w:cantSplit/>
          <w:trHeight w:val="263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7. 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21-25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FB4063">
        <w:trPr>
          <w:cantSplit/>
          <w:trHeight w:val="894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 EKİM-1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9E1188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84783F" w:rsidRPr="00B1273D" w:rsidRDefault="0084783F" w:rsidP="009E1188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84783F" w:rsidRPr="00B1273D" w:rsidRDefault="0084783F" w:rsidP="009E1188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SBU.2.3. Araştırma sorusuna/problemine uygun yöntem belirler.</w:t>
            </w:r>
          </w:p>
          <w:p w:rsidR="0084783F" w:rsidRPr="00B1273D" w:rsidRDefault="0084783F" w:rsidP="009E1188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SBU.2.4. Araştırmasını (bazen </w:t>
            </w:r>
            <w:proofErr w:type="gramStart"/>
            <w:r w:rsidRPr="00B1273D">
              <w:rPr>
                <w:sz w:val="20"/>
                <w:szCs w:val="20"/>
              </w:rPr>
              <w:t>işbirliği</w:t>
            </w:r>
            <w:proofErr w:type="gramEnd"/>
            <w:r w:rsidRPr="00B1273D">
              <w:rPr>
                <w:sz w:val="20"/>
                <w:szCs w:val="20"/>
              </w:rPr>
              <w:t xml:space="preserve"> içinde, bazen de bireysel) planlar ve planı uygular.</w:t>
            </w:r>
          </w:p>
          <w:p w:rsidR="0084783F" w:rsidRPr="00B1273D" w:rsidRDefault="0084783F" w:rsidP="009E1188">
            <w:pPr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B1273D" w:rsidRDefault="0084783F" w:rsidP="0084783F">
            <w:pPr>
              <w:spacing w:line="48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b/>
                <w:color w:val="000000"/>
                <w:sz w:val="20"/>
                <w:szCs w:val="20"/>
                <w:lang w:eastAsia="en-US"/>
              </w:rPr>
              <w:t>Eğlenerek Öğreniyorum: Gösteri Deneyleri</w:t>
            </w:r>
          </w:p>
          <w:p w:rsidR="0084783F" w:rsidRPr="00B1273D" w:rsidRDefault="0084783F" w:rsidP="0084783F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1. Basit araç gereçler kullanarak çeşitli konularda gösteri deneyleri tasarlayarak yapma.</w:t>
            </w:r>
          </w:p>
          <w:p w:rsidR="0084783F" w:rsidRPr="00B1273D" w:rsidRDefault="0084783F" w:rsidP="0084783F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2. Deney sonuçlarını tartışma.</w:t>
            </w:r>
          </w:p>
          <w:p w:rsidR="0084783F" w:rsidRPr="00B1273D" w:rsidRDefault="0084783F" w:rsidP="009E118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0C153B">
        <w:trPr>
          <w:cantSplit/>
          <w:trHeight w:val="71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339966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E1188">
        <w:trPr>
          <w:cantSplit/>
          <w:trHeight w:val="733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84783F" w:rsidRPr="00EE4061" w:rsidRDefault="004D0A34" w:rsidP="0084783F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E1188" w:rsidRPr="00D221DC" w:rsidTr="009E1188">
        <w:trPr>
          <w:cantSplit/>
          <w:trHeight w:val="14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9E1188" w:rsidRPr="00D221DC" w:rsidRDefault="009E1188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9E1188" w:rsidRPr="00D221DC" w:rsidRDefault="009E1188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1.DÖNEM ARA TATİL    18‐22 KASIM 2019</w:t>
            </w:r>
          </w:p>
        </w:tc>
      </w:tr>
      <w:tr w:rsidR="0084783F" w:rsidRPr="00D221DC" w:rsidTr="000C153B">
        <w:trPr>
          <w:cantSplit/>
          <w:trHeight w:val="69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84783F" w:rsidRPr="00D221DC" w:rsidRDefault="004D0A34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B22">
              <w:rPr>
                <w:b/>
                <w:sz w:val="16"/>
                <w:szCs w:val="16"/>
              </w:rPr>
              <w:t>25-29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9E1188" w:rsidRPr="00B1273D" w:rsidRDefault="009E1188" w:rsidP="009E1188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SBU.2.6. Verileri analiz eder ve yorumlar.</w:t>
            </w:r>
          </w:p>
          <w:p w:rsidR="009E1188" w:rsidRPr="00B1273D" w:rsidRDefault="009E1188" w:rsidP="009E1188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SBU.2.8. Bilişimsel düşünmeyi kullanır.</w:t>
            </w:r>
          </w:p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shd w:val="clear" w:color="auto" w:fill="auto"/>
            <w:vAlign w:val="center"/>
          </w:tcPr>
          <w:p w:rsidR="0084783F" w:rsidRPr="009E1188" w:rsidRDefault="009E1188" w:rsidP="009E118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3. Deneyde gözlemlenen olayın günlük yaşamla ilişkisini kurma.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5153E" w:rsidRPr="00D221DC" w:rsidRDefault="0045153E">
      <w:pPr>
        <w:rPr>
          <w:rFonts w:ascii="Calibri" w:hAnsi="Calibri"/>
          <w:sz w:val="20"/>
          <w:szCs w:val="20"/>
        </w:rPr>
      </w:pPr>
    </w:p>
    <w:p w:rsidR="00D612DD" w:rsidRDefault="00D612DD">
      <w:pPr>
        <w:rPr>
          <w:rFonts w:ascii="Calibri" w:hAnsi="Calibri"/>
          <w:sz w:val="20"/>
          <w:szCs w:val="20"/>
        </w:rPr>
      </w:pPr>
    </w:p>
    <w:p w:rsidR="00615DF3" w:rsidRPr="00D221DC" w:rsidRDefault="00615DF3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D612DD" w:rsidRPr="00D221DC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2B26B1" w:rsidRDefault="002B26B1" w:rsidP="002B26B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D612DD" w:rsidRPr="00D221DC" w:rsidRDefault="0098089A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>6</w:t>
            </w:r>
            <w:r w:rsidR="00D612DD" w:rsidRPr="00D221DC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221DC" w:rsidTr="000C153B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84783F" w:rsidRPr="00D221DC" w:rsidTr="00501BFA">
        <w:trPr>
          <w:cantSplit/>
          <w:trHeight w:val="1020"/>
        </w:trPr>
        <w:tc>
          <w:tcPr>
            <w:tcW w:w="135" w:type="pct"/>
            <w:vMerge w:val="restart"/>
            <w:shd w:val="clear" w:color="auto" w:fill="auto"/>
            <w:textDirection w:val="btL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12.H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84783F" w:rsidRPr="00EE4061" w:rsidRDefault="004D0A34" w:rsidP="0084783F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2-6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SBU.7.1. Kültürel, çevresel ve sosyoekonomik bağlamın, bilimsel bilginin gelişim veya pratiğe dönüştürülmesine olan etkisini tartışır. 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SBU.7.8. Disiplinler arası ilişkileri kullanır.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SBU.8.3. Bilimsel ve matematiksel modelleme yapar.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Bilimsel veriler ışığında geleceğe yönelik tahminlerde bulunmak amacıyla bilimsel/matematiksel modelleme yapar.</w:t>
            </w:r>
            <w:r w:rsidRPr="00B1273D">
              <w:rPr>
                <w:sz w:val="20"/>
                <w:szCs w:val="20"/>
              </w:rPr>
              <w:t>)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36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b/>
                <w:color w:val="000000"/>
                <w:sz w:val="20"/>
                <w:szCs w:val="20"/>
                <w:lang w:eastAsia="en-US"/>
              </w:rPr>
              <w:t>Finansal Okuryazarlık</w:t>
            </w:r>
          </w:p>
          <w:p w:rsidR="0084783F" w:rsidRPr="00B1273D" w:rsidRDefault="0084783F" w:rsidP="0084783F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1. Finansal okuryazarlığın önemini açıklama.</w:t>
            </w:r>
          </w:p>
          <w:p w:rsidR="0084783F" w:rsidRPr="00B1273D" w:rsidRDefault="0084783F" w:rsidP="0084783F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2. Günlük yaşamdan finansal okuryazarlık problemlerini çözme.</w:t>
            </w:r>
          </w:p>
          <w:p w:rsidR="0084783F" w:rsidRPr="00B1273D" w:rsidRDefault="0084783F" w:rsidP="0084783F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3. Bilimsel ve teknolojik gelişmelerin ülke ekonomisi üzerindeki etkilerini tartışma.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4783F" w:rsidRPr="00D221DC" w:rsidRDefault="0084783F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1.DÖNEM 2.YAZILI                       </w:t>
            </w:r>
          </w:p>
          <w:p w:rsidR="0084783F" w:rsidRPr="00D221DC" w:rsidRDefault="0084783F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4783F" w:rsidRPr="00D221DC" w:rsidRDefault="0084783F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E40F10">
        <w:trPr>
          <w:cantSplit/>
          <w:trHeight w:val="530"/>
        </w:trPr>
        <w:tc>
          <w:tcPr>
            <w:tcW w:w="135" w:type="pct"/>
            <w:vMerge/>
            <w:shd w:val="clear" w:color="auto" w:fill="auto"/>
            <w:noWrap/>
            <w:textDirection w:val="btL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84783F" w:rsidRPr="00372D2F" w:rsidRDefault="004D0A34" w:rsidP="0084783F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 xml:space="preserve"> 9-13 ARAL</w:t>
            </w:r>
            <w:r>
              <w:rPr>
                <w:b/>
                <w:sz w:val="16"/>
                <w:szCs w:val="16"/>
              </w:rPr>
              <w:t>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6B7550">
        <w:trPr>
          <w:cantSplit/>
          <w:trHeight w:val="103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14. HAFTA</w:t>
            </w:r>
          </w:p>
          <w:p w:rsidR="0084783F" w:rsidRPr="0080759C" w:rsidRDefault="004D0A34" w:rsidP="0084783F">
            <w:pPr>
              <w:jc w:val="center"/>
              <w:rPr>
                <w:b/>
                <w:color w:val="339966"/>
                <w:sz w:val="14"/>
                <w:szCs w:val="14"/>
              </w:rPr>
            </w:pPr>
            <w:r w:rsidRPr="00640B22">
              <w:rPr>
                <w:b/>
                <w:sz w:val="16"/>
                <w:szCs w:val="16"/>
              </w:rPr>
              <w:t>16-20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SBU.1.6. Gözlem ve çıkarım arasındaki farkı açıklar.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SBU.1.7. Veriye/delile dayalı argüman oluşturarak argümanlarını savunur.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SBU.6.1. Bilimsel bilginin öznel bir yapıya sahip olduğu çıkarımını yapar.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SBU.6.2. Aynı veriler kullanılarak farklı çıkarımlar yapılabileceğinin farkına varır.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276" w:lineRule="auto"/>
              <w:rPr>
                <w:b/>
                <w:sz w:val="20"/>
                <w:szCs w:val="20"/>
              </w:rPr>
            </w:pPr>
            <w:r w:rsidRPr="00B1273D">
              <w:rPr>
                <w:b/>
                <w:sz w:val="20"/>
                <w:szCs w:val="20"/>
              </w:rPr>
              <w:t>Elektronik Dünyası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1. Elektronik araçları tanımak için elektronik atıklardan yararlanma.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- Televizyon kumandası, oyuncak araba kumandası vb elektronik atıkların devre kartları çıkarılarak inceleme.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- Devre kartındaki her bir devre elemanının görevini basitçe açıklama.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2. Elektronik araçları güvenli kullanmak için gerekli tedbirlerin alınması.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3. Elektronik araçların verdiği sıra dışı tepkileri açıklamak için ürettiği fikirleri tartışma.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- Örneğin çalan bir cep telefonunun niçin radyo-televizyon yayınlarını bozduğunu sorgulama.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0C153B">
        <w:trPr>
          <w:cantSplit/>
          <w:trHeight w:val="936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ARA</w:t>
            </w:r>
            <w:r>
              <w:rPr>
                <w:b/>
                <w:sz w:val="16"/>
                <w:szCs w:val="16"/>
              </w:rPr>
              <w:t>LIK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0C153B">
        <w:trPr>
          <w:cantSplit/>
          <w:trHeight w:val="936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30ARALIK-3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89744B">
        <w:trPr>
          <w:cantSplit/>
          <w:trHeight w:val="936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OCAK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-ŞUBAT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84783F" w:rsidP="0084783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  <w:p w:rsidR="0084783F" w:rsidRPr="00640B22" w:rsidRDefault="004D0A34" w:rsidP="0084783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17.HAFTA                                                                                       </w:t>
            </w:r>
            <w:r w:rsidRPr="002261EC">
              <w:rPr>
                <w:b/>
                <w:sz w:val="16"/>
                <w:szCs w:val="16"/>
              </w:rPr>
              <w:t>6-10 OC</w:t>
            </w:r>
            <w:r>
              <w:rPr>
                <w:b/>
                <w:sz w:val="16"/>
                <w:szCs w:val="16"/>
              </w:rPr>
              <w:t>AK</w:t>
            </w:r>
          </w:p>
          <w:p w:rsidR="0084783F" w:rsidRPr="00640B22" w:rsidRDefault="0084783F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SBU.2.8. Bilişimsel düşünmeyi kullanır.</w:t>
            </w:r>
          </w:p>
          <w:p w:rsidR="0084783F" w:rsidRPr="00B1273D" w:rsidRDefault="0084783F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84783F" w:rsidRPr="00B1273D" w:rsidRDefault="0084783F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SBU.7.6. </w:t>
            </w:r>
            <w:proofErr w:type="spellStart"/>
            <w:r w:rsidRPr="00B1273D">
              <w:rPr>
                <w:sz w:val="20"/>
                <w:szCs w:val="20"/>
              </w:rPr>
              <w:t>Sosyobilimsel</w:t>
            </w:r>
            <w:proofErr w:type="spellEnd"/>
            <w:r w:rsidRPr="00B1273D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480" w:lineRule="auto"/>
              <w:rPr>
                <w:b/>
                <w:sz w:val="20"/>
                <w:szCs w:val="20"/>
              </w:rPr>
            </w:pPr>
            <w:r w:rsidRPr="00B1273D">
              <w:rPr>
                <w:b/>
                <w:sz w:val="20"/>
                <w:szCs w:val="20"/>
              </w:rPr>
              <w:t>Geçmişten Günümüze Sağlık Teknolojileri</w:t>
            </w:r>
          </w:p>
          <w:p w:rsidR="0084783F" w:rsidRPr="00B1273D" w:rsidRDefault="0084783F" w:rsidP="0084783F">
            <w:pPr>
              <w:spacing w:line="48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1. Geçmişten günümüze sağlık teknolojilerini araştırma.</w:t>
            </w:r>
          </w:p>
          <w:p w:rsidR="0084783F" w:rsidRPr="00B1273D" w:rsidRDefault="0084783F" w:rsidP="0084783F">
            <w:pPr>
              <w:spacing w:line="48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2. Sağlık alanındaki görüntüleme teknolojilerine örnek verme.</w:t>
            </w:r>
          </w:p>
          <w:p w:rsidR="0084783F" w:rsidRPr="00B1273D" w:rsidRDefault="0084783F" w:rsidP="0084783F">
            <w:pPr>
              <w:spacing w:line="48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- Örneğin; röntgen, bilgisayarlı tomografi, ultrason vb.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E1188">
        <w:trPr>
          <w:cantSplit/>
          <w:trHeight w:val="47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84783F" w:rsidRPr="0060468A" w:rsidRDefault="004D0A34" w:rsidP="0084783F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60468A">
              <w:rPr>
                <w:b/>
                <w:sz w:val="16"/>
                <w:szCs w:val="16"/>
              </w:rPr>
              <w:t>18. HAFTA</w:t>
            </w:r>
          </w:p>
          <w:p w:rsidR="0084783F" w:rsidRPr="00640B22" w:rsidRDefault="004D0A34" w:rsidP="0084783F">
            <w:pPr>
              <w:pStyle w:val="AralkYok"/>
              <w:jc w:val="center"/>
            </w:pPr>
            <w:r w:rsidRPr="0060468A">
              <w:rPr>
                <w:b/>
                <w:sz w:val="16"/>
                <w:szCs w:val="16"/>
              </w:rPr>
              <w:t>13-17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E1188" w:rsidRPr="00D221DC" w:rsidTr="009E1188">
        <w:trPr>
          <w:cantSplit/>
          <w:trHeight w:val="136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9E1188" w:rsidRPr="00D221DC" w:rsidRDefault="009E1188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</w:tcPr>
          <w:p w:rsidR="009E1188" w:rsidRPr="00D221DC" w:rsidRDefault="009E1188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27270">
              <w:rPr>
                <w:b/>
                <w:color w:val="FF0000"/>
                <w:sz w:val="28"/>
                <w:szCs w:val="28"/>
              </w:rPr>
              <w:t xml:space="preserve">ARA TATİL  </w:t>
            </w:r>
            <w:proofErr w:type="gramStart"/>
            <w:r w:rsidRPr="00127270">
              <w:rPr>
                <w:b/>
                <w:color w:val="FF0000"/>
                <w:sz w:val="28"/>
                <w:szCs w:val="28"/>
              </w:rPr>
              <w:t>20 -</w:t>
            </w:r>
            <w:proofErr w:type="gramEnd"/>
            <w:r w:rsidRPr="00127270">
              <w:rPr>
                <w:b/>
                <w:color w:val="FF0000"/>
                <w:sz w:val="28"/>
                <w:szCs w:val="28"/>
              </w:rPr>
              <w:t xml:space="preserve"> 31 OCAK</w:t>
            </w:r>
          </w:p>
        </w:tc>
      </w:tr>
      <w:tr w:rsidR="0084783F" w:rsidRPr="00D221DC" w:rsidTr="000C153B">
        <w:trPr>
          <w:cantSplit/>
          <w:trHeight w:val="64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2261EC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19.HAFTA</w:t>
            </w:r>
          </w:p>
          <w:p w:rsidR="0084783F" w:rsidRPr="00D221DC" w:rsidRDefault="004D0A34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261EC">
              <w:rPr>
                <w:b/>
                <w:sz w:val="16"/>
                <w:szCs w:val="16"/>
              </w:rPr>
              <w:t>3-7 ŞU</w:t>
            </w:r>
            <w:r>
              <w:rPr>
                <w:b/>
                <w:sz w:val="16"/>
                <w:szCs w:val="16"/>
              </w:rPr>
              <w:t>BAT</w:t>
            </w: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9E1188" w:rsidRDefault="009E1188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SBU.4.1. Bilimsel bilginin gelişiminin her aşamasında hayal gücü ve üretkenliğin öneminin farkına varır.SBU.4.2. Mühendislikte ve teknolojinin geliştirilmesinde hayal gücü ve üretkenliğin öneminin farkına varır.</w:t>
            </w:r>
          </w:p>
        </w:tc>
        <w:tc>
          <w:tcPr>
            <w:tcW w:w="1846" w:type="pct"/>
            <w:vMerge w:val="restart"/>
            <w:shd w:val="clear" w:color="auto" w:fill="auto"/>
            <w:vAlign w:val="center"/>
          </w:tcPr>
          <w:p w:rsidR="0084783F" w:rsidRPr="00D221DC" w:rsidRDefault="009E1188" w:rsidP="009E1188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3. Sağlık alanındaki görüntüleme teknolojilerinin insan sağlığı açısından olumlu ve olumsuz yanlarını tartışma.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66D3C" w:rsidRPr="00D221DC" w:rsidTr="000C153B">
        <w:trPr>
          <w:cantSplit/>
          <w:trHeight w:val="64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D66D3C" w:rsidRPr="00D221DC" w:rsidRDefault="00D66D3C" w:rsidP="000C15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20.HAFTA</w:t>
            </w:r>
          </w:p>
          <w:p w:rsidR="00D66D3C" w:rsidRPr="00D221DC" w:rsidRDefault="004D0A34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B22">
              <w:rPr>
                <w:b/>
                <w:sz w:val="16"/>
                <w:szCs w:val="16"/>
              </w:rPr>
              <w:t>10-14 ŞUBAT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D66D3C" w:rsidRPr="00D221DC" w:rsidRDefault="00D66D3C" w:rsidP="000C153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D66D3C" w:rsidRPr="00D221DC" w:rsidRDefault="00D66D3C" w:rsidP="000C15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D66D3C" w:rsidRPr="00D221DC" w:rsidRDefault="00D66D3C" w:rsidP="000C15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D66D3C" w:rsidRPr="00D221DC" w:rsidRDefault="00D66D3C" w:rsidP="000C153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12DD" w:rsidRPr="00D221DC" w:rsidRDefault="00D612DD">
      <w:pPr>
        <w:rPr>
          <w:rFonts w:ascii="Calibri" w:hAnsi="Calibri"/>
          <w:sz w:val="20"/>
          <w:szCs w:val="20"/>
        </w:rPr>
      </w:pPr>
    </w:p>
    <w:p w:rsidR="00EB60DE" w:rsidRPr="00D221DC" w:rsidRDefault="00EB60DE">
      <w:pPr>
        <w:rPr>
          <w:rFonts w:ascii="Calibri" w:hAnsi="Calibri"/>
          <w:sz w:val="20"/>
          <w:szCs w:val="20"/>
        </w:rPr>
      </w:pPr>
    </w:p>
    <w:p w:rsidR="00D612DD" w:rsidRPr="00D221DC" w:rsidRDefault="00D612DD">
      <w:pPr>
        <w:rPr>
          <w:rFonts w:ascii="Calibri" w:hAnsi="Calibri"/>
          <w:sz w:val="20"/>
          <w:szCs w:val="20"/>
        </w:rPr>
      </w:pPr>
    </w:p>
    <w:p w:rsidR="00C735DB" w:rsidRDefault="00C735DB">
      <w:pPr>
        <w:rPr>
          <w:rFonts w:ascii="Calibri" w:hAnsi="Calibri"/>
          <w:sz w:val="20"/>
          <w:szCs w:val="20"/>
        </w:rPr>
      </w:pPr>
    </w:p>
    <w:p w:rsidR="00615DF3" w:rsidRDefault="00615DF3">
      <w:pPr>
        <w:rPr>
          <w:rFonts w:ascii="Calibri" w:hAnsi="Calibri"/>
          <w:sz w:val="20"/>
          <w:szCs w:val="20"/>
        </w:rPr>
      </w:pPr>
    </w:p>
    <w:p w:rsidR="00615DF3" w:rsidRPr="00D221DC" w:rsidRDefault="00615DF3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D612DD" w:rsidRPr="00D221DC" w:rsidTr="000C153B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2B26B1" w:rsidRDefault="002B26B1" w:rsidP="002B26B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D612DD" w:rsidRPr="00D221DC" w:rsidRDefault="0098089A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>6</w:t>
            </w:r>
            <w:r w:rsidR="00D612DD" w:rsidRPr="00D221DC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221DC" w:rsidTr="000C153B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84783F" w:rsidRPr="00D221DC" w:rsidTr="005E095A">
        <w:trPr>
          <w:cantSplit/>
          <w:trHeight w:val="702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ŞUBAT</w:t>
            </w:r>
            <w:r>
              <w:rPr>
                <w:rFonts w:ascii="Calibri" w:hAnsi="Calibri"/>
                <w:b/>
                <w:sz w:val="20"/>
                <w:szCs w:val="20"/>
              </w:rPr>
              <w:t>-MART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17-21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SBU.1.5. Araştırılabilir bir soru sorar veya problem belirler.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SBU.2.2. Araştırma sorusuna/problemine uygun hipotezi tanımlar.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SBU.2.6. Verileri analiz eder ve yorumlar.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SBU.2.8. Bilişimsel düşünmeyi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SBU.2.10. Problemin çözümünde gerçeğe yakın tahminlerde bulunmak için stratejiler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SBU.7.4. Problemlerin çözümünde matematiksel veya </w:t>
            </w:r>
            <w:proofErr w:type="spellStart"/>
            <w:r w:rsidRPr="00B1273D">
              <w:rPr>
                <w:sz w:val="20"/>
                <w:szCs w:val="20"/>
              </w:rPr>
              <w:t>olasılıksal</w:t>
            </w:r>
            <w:proofErr w:type="spellEnd"/>
            <w:r w:rsidRPr="00B1273D">
              <w:rPr>
                <w:sz w:val="20"/>
                <w:szCs w:val="20"/>
              </w:rPr>
              <w:t xml:space="preserve"> muhakemeyi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SBU.7.8. Disiplinler arası ilişkileri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SBU.8.3. Bilimsel ve matematiksel modelleme yapar.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Bilimsel veriler ışığında geleceğe yönelik tahminlerde bulunmak amacıyla bilimsel/matematiksel modelleme yapar.</w:t>
            </w:r>
            <w:r w:rsidRPr="00B1273D">
              <w:rPr>
                <w:sz w:val="20"/>
                <w:szCs w:val="20"/>
              </w:rPr>
              <w:t>)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480" w:lineRule="auto"/>
              <w:rPr>
                <w:b/>
                <w:sz w:val="20"/>
                <w:szCs w:val="20"/>
              </w:rPr>
            </w:pPr>
            <w:r w:rsidRPr="00B1273D">
              <w:rPr>
                <w:b/>
                <w:sz w:val="20"/>
                <w:szCs w:val="20"/>
              </w:rPr>
              <w:t>Kalabalığın Bilimi</w:t>
            </w:r>
          </w:p>
          <w:p w:rsidR="0084783F" w:rsidRPr="00B1273D" w:rsidRDefault="0084783F" w:rsidP="0084783F">
            <w:pPr>
              <w:spacing w:line="48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1. Kalabalık bir bölgedeki insanları sayısını belirlemek için stratejiler geliştirerek uygulama.</w:t>
            </w:r>
          </w:p>
          <w:p w:rsidR="0084783F" w:rsidRPr="00B1273D" w:rsidRDefault="0084783F" w:rsidP="0084783F">
            <w:pPr>
              <w:spacing w:line="48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2. Kalabalık kitlelerin hareketini açıklamak için akışkanların özelliğinden yararlanma.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2.DÖNEM 1.YAZILI</w:t>
            </w:r>
          </w:p>
        </w:tc>
      </w:tr>
      <w:tr w:rsidR="0084783F" w:rsidRPr="00D221DC" w:rsidTr="000C153B">
        <w:trPr>
          <w:cantSplit/>
          <w:trHeight w:val="89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22.HAFTA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24-28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E1188">
        <w:trPr>
          <w:cantSplit/>
          <w:trHeight w:val="448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23. HAFTA</w:t>
            </w:r>
          </w:p>
          <w:p w:rsidR="0084783F" w:rsidRPr="00807461" w:rsidRDefault="004D0A34" w:rsidP="0084783F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2-6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SBU.2.3. Araştırma sorusuna/problemine uygun yöntem belirler.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SBU.2.4. Araştırmasını (bazen </w:t>
            </w:r>
            <w:proofErr w:type="gramStart"/>
            <w:r w:rsidRPr="00B1273D">
              <w:rPr>
                <w:sz w:val="20"/>
                <w:szCs w:val="20"/>
              </w:rPr>
              <w:t>işbirliği</w:t>
            </w:r>
            <w:proofErr w:type="gramEnd"/>
            <w:r w:rsidRPr="00B1273D">
              <w:rPr>
                <w:sz w:val="20"/>
                <w:szCs w:val="20"/>
              </w:rPr>
              <w:t xml:space="preserve"> içinde, bazen de bireysel) planlar ve planı uygular.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SBU.2.8. Bilişimsel düşünmeyi kullanır.</w:t>
            </w:r>
          </w:p>
          <w:p w:rsidR="0084783F" w:rsidRPr="00B1273D" w:rsidRDefault="0084783F" w:rsidP="0084783F">
            <w:pPr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rPr>
                <w:b/>
                <w:color w:val="000000"/>
                <w:sz w:val="20"/>
                <w:szCs w:val="20"/>
              </w:rPr>
            </w:pPr>
            <w:r w:rsidRPr="00B1273D">
              <w:rPr>
                <w:b/>
                <w:color w:val="000000"/>
                <w:sz w:val="20"/>
                <w:szCs w:val="20"/>
              </w:rPr>
              <w:t>21. Yüzyılda Tarım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1. Farklı nitelikteki ekim alanlarında tohumlar/fideler ekerek ürün oluşturma.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- Örneğin birkaç tane saksı alınarak saksılara aynı toprak türüne farklı tohumlar (buğday, mısır, domates vb) eker.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2. Tarım ürünlerinin verimliliğini etkileyen faktörleri bilimsel verilerle tartışma.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3. Ürünlerin ekonomiye katkısını tartışma.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4. Atatürk’ün tarım politikasını araştırarak tartışma.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760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MART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-NİSAN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9-13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558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25.HAFTA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23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26.HAFTA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E1188">
        <w:trPr>
          <w:cantSplit/>
          <w:trHeight w:val="638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27.HAFTA</w:t>
            </w:r>
          </w:p>
          <w:p w:rsidR="0084783F" w:rsidRPr="00834240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 MART-3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84783F" w:rsidRPr="009E1188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SBU.2.1. Bilimsel bilginin oluşturulmasında farklı bilimsel </w:t>
            </w:r>
            <w:r w:rsidR="009E1188" w:rsidRPr="00B1273D">
              <w:rPr>
                <w:sz w:val="20"/>
                <w:szCs w:val="20"/>
              </w:rPr>
              <w:t xml:space="preserve">yöntemlerden yararlandığının farkına varır. </w:t>
            </w:r>
          </w:p>
        </w:tc>
        <w:tc>
          <w:tcPr>
            <w:tcW w:w="1846" w:type="pct"/>
            <w:shd w:val="clear" w:color="auto" w:fill="auto"/>
          </w:tcPr>
          <w:p w:rsidR="0084783F" w:rsidRPr="00615DF3" w:rsidRDefault="0084783F" w:rsidP="0084783F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b/>
                <w:color w:val="000000"/>
                <w:sz w:val="20"/>
                <w:szCs w:val="20"/>
                <w:lang w:eastAsia="en-US"/>
              </w:rPr>
              <w:t>Endüstriyel Gıdalar</w:t>
            </w:r>
          </w:p>
          <w:p w:rsidR="0084783F" w:rsidRPr="00B1273D" w:rsidRDefault="0084783F" w:rsidP="0084783F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1. Endüstriyel ve ev yapımı gıdaları besin içerikleri açısından karşılaştırma.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E1188" w:rsidRPr="00D221DC" w:rsidTr="009E1188">
        <w:trPr>
          <w:cantSplit/>
          <w:trHeight w:val="141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9E1188" w:rsidRPr="00D221DC" w:rsidRDefault="009E1188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9E1188" w:rsidRPr="00D221DC" w:rsidRDefault="009E1188" w:rsidP="009E118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2.Dönem Ara Tatil      6‐10 Nisan 2020</w:t>
            </w:r>
          </w:p>
        </w:tc>
      </w:tr>
      <w:tr w:rsidR="0084783F" w:rsidRPr="00D221DC" w:rsidTr="00D66D3C">
        <w:trPr>
          <w:cantSplit/>
          <w:trHeight w:val="41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28. HAFTA</w:t>
            </w:r>
          </w:p>
          <w:p w:rsidR="0084783F" w:rsidRPr="004E0F55" w:rsidRDefault="004D0A34" w:rsidP="0084783F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13-17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9E1188" w:rsidRPr="00B1273D" w:rsidRDefault="009E1188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 xml:space="preserve">SBU.2.4. Araştırmasını (bazen </w:t>
            </w:r>
            <w:proofErr w:type="gramStart"/>
            <w:r w:rsidRPr="00B1273D">
              <w:rPr>
                <w:sz w:val="20"/>
                <w:szCs w:val="20"/>
              </w:rPr>
              <w:t>işbirliği</w:t>
            </w:r>
            <w:proofErr w:type="gramEnd"/>
            <w:r w:rsidRPr="00B1273D">
              <w:rPr>
                <w:sz w:val="20"/>
                <w:szCs w:val="20"/>
              </w:rPr>
              <w:t xml:space="preserve"> içinde, bazen de bireysel) planlar ve planı uygular.</w:t>
            </w:r>
          </w:p>
          <w:p w:rsidR="009E1188" w:rsidRPr="00B1273D" w:rsidRDefault="009E1188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9E1188" w:rsidRPr="00B1273D" w:rsidRDefault="009E1188" w:rsidP="009E1188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  <w:p w:rsidR="0084783F" w:rsidRPr="00D221DC" w:rsidRDefault="0084783F" w:rsidP="0084783F">
            <w:pPr>
              <w:ind w:firstLine="708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  <w:vAlign w:val="center"/>
          </w:tcPr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- Örneğin taze sıkılmış ve endüstriyel portakal suları C vitamin açısından karşılaştırılır.</w:t>
            </w:r>
          </w:p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2. Endüstriyel gıdalardaki katkı maddelerini tartışma.</w:t>
            </w:r>
          </w:p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3. Endüstriyel bir gıdanın evde yapımını planlayarak yapma.</w:t>
            </w:r>
          </w:p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- Örneğin; Puding yapımı için gerekli besinler belirlenir, bileşim oranları belirlenir ve hazırlanır.</w:t>
            </w:r>
          </w:p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4. Evde yapılan gıda için uygun paketleme yöntemi seçerek paketleme.</w:t>
            </w:r>
          </w:p>
          <w:p w:rsidR="009E1188" w:rsidRPr="00B1273D" w:rsidRDefault="009E1188" w:rsidP="009E1188">
            <w:pPr>
              <w:rPr>
                <w:color w:val="000000"/>
                <w:sz w:val="20"/>
                <w:szCs w:val="20"/>
                <w:lang w:eastAsia="en-US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5. Ev yapımı gıdayı tanıtmak için gıdanın içindekileri paket üzerinde belirtme.</w:t>
            </w:r>
          </w:p>
          <w:p w:rsidR="0084783F" w:rsidRPr="00D221DC" w:rsidRDefault="009E1188" w:rsidP="009E1188">
            <w:pPr>
              <w:rPr>
                <w:rFonts w:ascii="Calibri" w:hAnsi="Calibri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  <w:lang w:eastAsia="en-US"/>
              </w:rPr>
              <w:t>6. Ev yapımı gıdayı pazarlamak için stratejiler geliştirme ve gıdayı tanıtma.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545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29.HAFTA 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20-24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54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30.HAFTA</w:t>
            </w:r>
          </w:p>
          <w:p w:rsidR="0084783F" w:rsidRPr="00730CB5" w:rsidRDefault="004D0A34" w:rsidP="0084783F">
            <w:pPr>
              <w:jc w:val="center"/>
              <w:rPr>
                <w:b/>
                <w:sz w:val="14"/>
                <w:szCs w:val="14"/>
              </w:rPr>
            </w:pPr>
            <w:r w:rsidRPr="00730CB5">
              <w:rPr>
                <w:b/>
                <w:sz w:val="14"/>
                <w:szCs w:val="14"/>
              </w:rPr>
              <w:t>27 NİSAN-1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92A11" w:rsidRPr="00D221DC" w:rsidRDefault="00992A11">
      <w:pPr>
        <w:rPr>
          <w:rFonts w:ascii="Calibri" w:hAnsi="Calibri"/>
          <w:sz w:val="20"/>
          <w:szCs w:val="20"/>
        </w:rPr>
      </w:pPr>
    </w:p>
    <w:p w:rsidR="00C164DE" w:rsidRPr="00D221DC" w:rsidRDefault="00C164DE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F33B97" w:rsidRPr="00D221DC" w:rsidTr="00D66D3C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2B26B1" w:rsidRDefault="002B26B1" w:rsidP="002B26B1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>
              <w:rPr>
                <w:rFonts w:ascii="Calibri" w:hAnsi="Calibri"/>
                <w:b/>
                <w:bCs/>
              </w:rPr>
              <w:t>EĞİTİM -</w:t>
            </w:r>
            <w:proofErr w:type="gramEnd"/>
            <w:r>
              <w:rPr>
                <w:rFonts w:ascii="Calibri" w:hAnsi="Calibri"/>
                <w:b/>
                <w:bCs/>
              </w:rPr>
              <w:t xml:space="preserve"> ÖĞRETİM YILI ………………………………….. ORTAOKULU</w:t>
            </w:r>
          </w:p>
          <w:p w:rsidR="00F33B97" w:rsidRPr="00D221DC" w:rsidRDefault="0098089A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>6</w:t>
            </w:r>
            <w:r w:rsidR="00F33B97" w:rsidRPr="00D221DC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221DC" w:rsidTr="00D66D3C">
        <w:trPr>
          <w:trHeight w:val="688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84783F" w:rsidRPr="00D221DC" w:rsidTr="000B759A">
        <w:trPr>
          <w:trHeight w:val="724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NİSAN</w:t>
            </w:r>
            <w:r>
              <w:rPr>
                <w:rFonts w:ascii="Calibri" w:hAnsi="Calibri"/>
                <w:b/>
                <w:sz w:val="20"/>
                <w:szCs w:val="20"/>
              </w:rPr>
              <w:t>-MAYIS</w:t>
            </w:r>
          </w:p>
        </w:tc>
        <w:tc>
          <w:tcPr>
            <w:tcW w:w="631" w:type="pct"/>
            <w:tcBorders>
              <w:bottom w:val="nil"/>
            </w:tcBorders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31.HAFTA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D221DC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SBU.1.3. Bilimde delillerin doğrudan veya dolaylı yollarla elde edildiğini açıklar.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SBU.6.2. Aynı veriler kullanılarak farklı çıkarımlar yapılabileceğinin farkına varır.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SBU.2.9. Elde ettiği bilgiyi değerlendirerek rapor hazırlar ve sunar.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SBU.7.8. Disiplinler arası ilişkileri kullanır.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480" w:lineRule="auto"/>
              <w:rPr>
                <w:b/>
                <w:color w:val="000000"/>
                <w:sz w:val="20"/>
                <w:szCs w:val="20"/>
              </w:rPr>
            </w:pPr>
            <w:r w:rsidRPr="00B1273D">
              <w:rPr>
                <w:b/>
                <w:color w:val="000000"/>
                <w:sz w:val="20"/>
                <w:szCs w:val="20"/>
              </w:rPr>
              <w:t>Tesadüfî Buluşlar</w:t>
            </w:r>
          </w:p>
          <w:p w:rsidR="0084783F" w:rsidRPr="00B1273D" w:rsidRDefault="0084783F" w:rsidP="0084783F">
            <w:pPr>
              <w:spacing w:line="480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1. Tesadüfî buluşların bilim ve teknolojinin gelişimine katkısını açıklama.</w:t>
            </w:r>
          </w:p>
          <w:p w:rsidR="0084783F" w:rsidRPr="00B1273D" w:rsidRDefault="0084783F" w:rsidP="0084783F">
            <w:pPr>
              <w:spacing w:line="480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- Örneğin; Penisilin, X-Ray cihazı, vazelin, telefon vb buluşları araştırır.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2.DÖNEM 2.YAZILI</w:t>
            </w:r>
          </w:p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84783F" w:rsidRPr="00D221DC" w:rsidRDefault="0084783F" w:rsidP="0084783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84783F" w:rsidRPr="00D221DC" w:rsidTr="00DD08EA">
        <w:trPr>
          <w:cantSplit/>
          <w:trHeight w:val="1421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nil"/>
            </w:tcBorders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32.HAFTA</w:t>
            </w:r>
          </w:p>
          <w:p w:rsidR="0084783F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822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33. HAFTA 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18-22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84783F" w:rsidRDefault="0084783F" w:rsidP="0084783F">
            <w:pPr>
              <w:spacing w:line="360" w:lineRule="auto"/>
              <w:rPr>
                <w:sz w:val="20"/>
                <w:szCs w:val="20"/>
              </w:rPr>
            </w:pP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SBU.1.8. Bilim insanının özelliklerini ifade eder.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(</w:t>
            </w:r>
            <w:r w:rsidRPr="00B1273D">
              <w:rPr>
                <w:i/>
                <w:sz w:val="20"/>
                <w:szCs w:val="20"/>
              </w:rPr>
              <w:t>Bilim insanı, mühendis, matematikçi, mucit arasındaki benzerlik ve farkı bilir.</w:t>
            </w:r>
            <w:r w:rsidRPr="00B1273D">
              <w:rPr>
                <w:sz w:val="20"/>
                <w:szCs w:val="20"/>
              </w:rPr>
              <w:t>)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SBU.3.3. Bilimsel bilginin değişebilirliğine bilim tarihinden örnekler verir.</w:t>
            </w:r>
          </w:p>
          <w:p w:rsidR="0084783F" w:rsidRPr="00B1273D" w:rsidRDefault="0084783F" w:rsidP="0084783F">
            <w:pPr>
              <w:spacing w:line="360" w:lineRule="auto"/>
              <w:rPr>
                <w:sz w:val="20"/>
                <w:szCs w:val="20"/>
              </w:rPr>
            </w:pPr>
            <w:r w:rsidRPr="00B1273D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84783F" w:rsidRPr="00B1273D" w:rsidRDefault="0084783F" w:rsidP="0084783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84783F" w:rsidRPr="00615DF3" w:rsidRDefault="0084783F" w:rsidP="0084783F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B1273D">
              <w:rPr>
                <w:b/>
                <w:color w:val="000000"/>
                <w:sz w:val="20"/>
                <w:szCs w:val="20"/>
              </w:rPr>
              <w:t>Geleceği Tasarla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1. Bilim insanlarının yaşam öyküsünü farklı yollarla sunma.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 xml:space="preserve">- Bilim insanlarının buluşlarının topluma etkilerini yaratıcı drama ile canlandırır. Örneğin; Marie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Cruie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, Robert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Hook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Rosalind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 Franklin, Newton,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Antoine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 Lavoisier, Arthur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Stanley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Eddington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, Nikola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Tesla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Rudolf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Clausius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 xml:space="preserve"> vb.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>2. Bilim tarihi hakkında okuduğu kitabı tanıtma.</w:t>
            </w:r>
          </w:p>
          <w:p w:rsidR="0084783F" w:rsidRPr="00B1273D" w:rsidRDefault="0084783F" w:rsidP="0084783F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1273D">
              <w:rPr>
                <w:color w:val="000000"/>
                <w:sz w:val="20"/>
                <w:szCs w:val="20"/>
              </w:rPr>
              <w:t xml:space="preserve">3. Bilim insanı, mühendis, matematikçi, </w:t>
            </w:r>
            <w:proofErr w:type="spellStart"/>
            <w:r w:rsidRPr="00B1273D">
              <w:rPr>
                <w:color w:val="000000"/>
                <w:sz w:val="20"/>
                <w:szCs w:val="20"/>
              </w:rPr>
              <w:t>teknolog</w:t>
            </w:r>
            <w:proofErr w:type="spellEnd"/>
            <w:r w:rsidRPr="00B1273D">
              <w:rPr>
                <w:color w:val="000000"/>
                <w:sz w:val="20"/>
                <w:szCs w:val="20"/>
              </w:rPr>
              <w:t>, mucit arasındaki benzerlik ve farklılıkları açıklama.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778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MAYIS</w:t>
            </w:r>
            <w:r>
              <w:rPr>
                <w:rFonts w:ascii="Calibri" w:hAnsi="Calibri"/>
                <w:b/>
                <w:sz w:val="20"/>
                <w:szCs w:val="20"/>
              </w:rPr>
              <w:t>-</w:t>
            </w: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HAZİRAN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34.HAFTA                                     225-29 MA</w:t>
            </w:r>
            <w:r>
              <w:rPr>
                <w:b/>
                <w:sz w:val="16"/>
                <w:szCs w:val="16"/>
              </w:rPr>
              <w:t>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D66D3C">
        <w:trPr>
          <w:cantSplit/>
          <w:trHeight w:val="76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35. HAFTA</w:t>
            </w:r>
          </w:p>
          <w:p w:rsidR="0084783F" w:rsidRPr="00640B22" w:rsidRDefault="004D0A34" w:rsidP="0084783F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1-5 HAZİRA</w:t>
            </w: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8089A">
        <w:trPr>
          <w:cantSplit/>
          <w:trHeight w:val="18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36.HAFTA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8-12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4783F" w:rsidRPr="00D221DC" w:rsidTr="0098089A">
        <w:trPr>
          <w:cantSplit/>
          <w:trHeight w:val="91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37.HAFTA</w:t>
            </w:r>
          </w:p>
          <w:p w:rsidR="0084783F" w:rsidRPr="00640B22" w:rsidRDefault="004D0A34" w:rsidP="0084783F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15-19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84783F" w:rsidRPr="00D221DC" w:rsidRDefault="0084783F" w:rsidP="0084783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84783F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YIL SONU ÇALIŞMALARIN DEĞERLENDİRİLMESİ.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84783F" w:rsidRPr="001B6A89" w:rsidRDefault="001B6A89" w:rsidP="0084783F">
            <w:pPr>
              <w:rPr>
                <w:rFonts w:ascii="Calibri" w:hAnsi="Calibri"/>
                <w:color w:val="FFFFFF"/>
                <w:sz w:val="20"/>
                <w:szCs w:val="20"/>
              </w:rPr>
            </w:pPr>
            <w:hyperlink r:id="rId7" w:history="1">
              <w:r w:rsidR="00610C43" w:rsidRPr="001B6A89">
                <w:rPr>
                  <w:rStyle w:val="Kpr"/>
                  <w:noProof/>
                  <w:color w:val="FFFFFF"/>
                  <w:sz w:val="21"/>
                  <w:szCs w:val="21"/>
                </w:rPr>
                <w:t>https://www.sorubak.com</w:t>
              </w:r>
            </w:hyperlink>
            <w:r w:rsidR="00610C43" w:rsidRPr="001B6A89">
              <w:rPr>
                <w:noProof/>
                <w:color w:val="FFFFFF"/>
                <w:sz w:val="21"/>
                <w:szCs w:val="21"/>
              </w:rPr>
              <w:t xml:space="preserve"> 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84783F" w:rsidRPr="00D221DC" w:rsidRDefault="0084783F" w:rsidP="0084783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D2388" w:rsidRPr="00D221DC" w:rsidRDefault="00B26E7A" w:rsidP="0045153E">
      <w:pPr>
        <w:rPr>
          <w:rFonts w:ascii="Calibri" w:hAnsi="Calibri"/>
          <w:sz w:val="20"/>
          <w:szCs w:val="20"/>
        </w:rPr>
      </w:pPr>
      <w:r w:rsidRPr="00D221DC">
        <w:rPr>
          <w:rFonts w:ascii="Calibri" w:hAnsi="Calibri"/>
          <w:sz w:val="20"/>
          <w:szCs w:val="20"/>
        </w:rPr>
        <w:t xml:space="preserve"> </w:t>
      </w:r>
    </w:p>
    <w:p w:rsidR="00D221DC" w:rsidRPr="005B17AA" w:rsidRDefault="00D221DC" w:rsidP="00D221DC">
      <w:pPr>
        <w:ind w:left="12744"/>
        <w:rPr>
          <w:rFonts w:ascii="Calibri" w:hAnsi="Calibri"/>
          <w:i/>
        </w:rPr>
      </w:pPr>
      <w:proofErr w:type="gramStart"/>
      <w:r>
        <w:rPr>
          <w:rFonts w:ascii="Calibri" w:hAnsi="Calibri"/>
        </w:rPr>
        <w:t>.....</w:t>
      </w:r>
      <w:proofErr w:type="gramEnd"/>
      <w:r w:rsidRPr="005B17AA">
        <w:rPr>
          <w:rFonts w:ascii="Calibri" w:hAnsi="Calibri"/>
        </w:rPr>
        <w:t>/09/201</w:t>
      </w:r>
      <w:r w:rsidR="002B26B1">
        <w:rPr>
          <w:rFonts w:ascii="Calibri" w:hAnsi="Calibri"/>
        </w:rPr>
        <w:t>9</w:t>
      </w:r>
    </w:p>
    <w:p w:rsidR="00D221DC" w:rsidRPr="005B17AA" w:rsidRDefault="00D221DC" w:rsidP="00D221DC">
      <w:pPr>
        <w:ind w:firstLine="708"/>
        <w:rPr>
          <w:rFonts w:ascii="Calibri" w:hAnsi="Calibri"/>
        </w:rPr>
      </w:pP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</w:t>
      </w:r>
      <w:r>
        <w:rPr>
          <w:rFonts w:ascii="Calibri" w:hAnsi="Calibri"/>
        </w:rPr>
        <w:t xml:space="preserve">    </w:t>
      </w:r>
      <w:r w:rsidRPr="005B17AA">
        <w:rPr>
          <w:rFonts w:ascii="Calibri" w:hAnsi="Calibri"/>
        </w:rPr>
        <w:t xml:space="preserve">  UYGUNDUR</w:t>
      </w:r>
    </w:p>
    <w:p w:rsidR="00D221DC" w:rsidRPr="005B17AA" w:rsidRDefault="00D221DC" w:rsidP="00D221DC">
      <w:pPr>
        <w:rPr>
          <w:rFonts w:ascii="Calibri" w:hAnsi="Calibri"/>
          <w:b/>
        </w:rPr>
      </w:pPr>
      <w:r w:rsidRPr="005B17AA">
        <w:rPr>
          <w:rFonts w:ascii="Calibri" w:hAnsi="Calibri"/>
          <w:b/>
        </w:rPr>
        <w:t xml:space="preserve">       </w:t>
      </w:r>
      <w:r>
        <w:rPr>
          <w:rFonts w:ascii="Calibri" w:hAnsi="Calibri"/>
          <w:b/>
        </w:rPr>
        <w:t>....................</w:t>
      </w:r>
      <w:r w:rsidRPr="005B17AA">
        <w:rPr>
          <w:rFonts w:ascii="Calibri" w:hAnsi="Calibri"/>
          <w:b/>
        </w:rPr>
        <w:t xml:space="preserve">                              </w:t>
      </w:r>
      <w:r>
        <w:rPr>
          <w:rFonts w:ascii="Calibri" w:hAnsi="Calibri"/>
          <w:b/>
        </w:rPr>
        <w:t xml:space="preserve">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</w:t>
      </w:r>
      <w:r w:rsidRPr="005B17AA">
        <w:rPr>
          <w:rFonts w:ascii="Calibri" w:hAnsi="Calibri"/>
          <w:b/>
        </w:rPr>
        <w:t xml:space="preserve">                            </w:t>
      </w:r>
      <w:r>
        <w:rPr>
          <w:rFonts w:ascii="Calibri" w:hAnsi="Calibri"/>
          <w:b/>
        </w:rPr>
        <w:t>.......................</w:t>
      </w:r>
      <w:r w:rsidRPr="005B17AA">
        <w:rPr>
          <w:rFonts w:ascii="Calibri" w:hAnsi="Calibri"/>
          <w:b/>
        </w:rPr>
        <w:t xml:space="preserve">                                                             </w:t>
      </w:r>
      <w:r>
        <w:rPr>
          <w:rFonts w:ascii="Calibri" w:hAnsi="Calibri"/>
          <w:b/>
        </w:rPr>
        <w:t xml:space="preserve">                   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..........................</w:t>
      </w:r>
      <w:r w:rsidRPr="005B17AA">
        <w:rPr>
          <w:rFonts w:ascii="Calibri" w:hAnsi="Calibri"/>
          <w:b/>
        </w:rPr>
        <w:t xml:space="preserve">                  </w:t>
      </w:r>
      <w:r>
        <w:rPr>
          <w:rFonts w:ascii="Calibri" w:hAnsi="Calibri"/>
          <w:b/>
        </w:rPr>
        <w:t xml:space="preserve">                      </w:t>
      </w:r>
      <w:r w:rsidRPr="005B17AA">
        <w:rPr>
          <w:rFonts w:ascii="Calibri" w:hAnsi="Calibri"/>
        </w:rPr>
        <w:t xml:space="preserve">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 xml:space="preserve">.         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  <w:t xml:space="preserve">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   </w:t>
      </w:r>
      <w:r>
        <w:rPr>
          <w:rFonts w:ascii="Calibri" w:hAnsi="Calibri"/>
        </w:rPr>
        <w:t xml:space="preserve">                           </w:t>
      </w:r>
      <w:r w:rsidRPr="005B17AA">
        <w:rPr>
          <w:rFonts w:ascii="Calibri" w:hAnsi="Calibri"/>
        </w:rPr>
        <w:t>Okul Müdürü</w:t>
      </w:r>
      <w:bookmarkStart w:id="0" w:name="_GoBack"/>
      <w:bookmarkEnd w:id="0"/>
    </w:p>
    <w:sectPr w:rsidR="00D221DC" w:rsidRPr="005B17AA" w:rsidSect="00C735DB">
      <w:pgSz w:w="16838" w:h="11906" w:orient="landscape"/>
      <w:pgMar w:top="426" w:right="45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A89" w:rsidRDefault="001B6A89" w:rsidP="00F64315">
      <w:r>
        <w:separator/>
      </w:r>
    </w:p>
  </w:endnote>
  <w:endnote w:type="continuationSeparator" w:id="0">
    <w:p w:rsidR="001B6A89" w:rsidRDefault="001B6A89" w:rsidP="00F6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A89" w:rsidRDefault="001B6A89" w:rsidP="00F64315">
      <w:r>
        <w:separator/>
      </w:r>
    </w:p>
  </w:footnote>
  <w:footnote w:type="continuationSeparator" w:id="0">
    <w:p w:rsidR="001B6A89" w:rsidRDefault="001B6A89" w:rsidP="00F64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B33"/>
    <w:rsid w:val="00004E47"/>
    <w:rsid w:val="000132A5"/>
    <w:rsid w:val="00014EC1"/>
    <w:rsid w:val="000326E5"/>
    <w:rsid w:val="00035DAE"/>
    <w:rsid w:val="00054194"/>
    <w:rsid w:val="000743CC"/>
    <w:rsid w:val="00075004"/>
    <w:rsid w:val="00077996"/>
    <w:rsid w:val="00080EF7"/>
    <w:rsid w:val="00083C77"/>
    <w:rsid w:val="00083D88"/>
    <w:rsid w:val="000A6C6A"/>
    <w:rsid w:val="000B7CAC"/>
    <w:rsid w:val="000C153B"/>
    <w:rsid w:val="000E7EDA"/>
    <w:rsid w:val="000F246C"/>
    <w:rsid w:val="00131400"/>
    <w:rsid w:val="001440D7"/>
    <w:rsid w:val="00160455"/>
    <w:rsid w:val="001A40C6"/>
    <w:rsid w:val="001B2141"/>
    <w:rsid w:val="001B6A89"/>
    <w:rsid w:val="001E59CD"/>
    <w:rsid w:val="001E6240"/>
    <w:rsid w:val="001E640C"/>
    <w:rsid w:val="00201B6C"/>
    <w:rsid w:val="0020714C"/>
    <w:rsid w:val="00297981"/>
    <w:rsid w:val="002B26B1"/>
    <w:rsid w:val="002F3121"/>
    <w:rsid w:val="00304426"/>
    <w:rsid w:val="00312590"/>
    <w:rsid w:val="003161DD"/>
    <w:rsid w:val="00326B33"/>
    <w:rsid w:val="0034350B"/>
    <w:rsid w:val="003564B1"/>
    <w:rsid w:val="00383B60"/>
    <w:rsid w:val="003B2530"/>
    <w:rsid w:val="003B5C8F"/>
    <w:rsid w:val="003D167D"/>
    <w:rsid w:val="0045153E"/>
    <w:rsid w:val="0046656D"/>
    <w:rsid w:val="00493A6C"/>
    <w:rsid w:val="004C0428"/>
    <w:rsid w:val="004D0A34"/>
    <w:rsid w:val="00510019"/>
    <w:rsid w:val="00517AC8"/>
    <w:rsid w:val="00535F3D"/>
    <w:rsid w:val="005501CE"/>
    <w:rsid w:val="005524A0"/>
    <w:rsid w:val="00597CF2"/>
    <w:rsid w:val="005D4711"/>
    <w:rsid w:val="00610C43"/>
    <w:rsid w:val="00615DF3"/>
    <w:rsid w:val="00620842"/>
    <w:rsid w:val="00624827"/>
    <w:rsid w:val="00665A5C"/>
    <w:rsid w:val="006664E9"/>
    <w:rsid w:val="006B636F"/>
    <w:rsid w:val="00721819"/>
    <w:rsid w:val="00737A7F"/>
    <w:rsid w:val="00752BAC"/>
    <w:rsid w:val="007A4584"/>
    <w:rsid w:val="007B6094"/>
    <w:rsid w:val="007C70CB"/>
    <w:rsid w:val="007D433A"/>
    <w:rsid w:val="007E1FA2"/>
    <w:rsid w:val="007F0AEB"/>
    <w:rsid w:val="007F37E7"/>
    <w:rsid w:val="0081275C"/>
    <w:rsid w:val="0082446A"/>
    <w:rsid w:val="0082466E"/>
    <w:rsid w:val="0082743C"/>
    <w:rsid w:val="008310CC"/>
    <w:rsid w:val="00831BFB"/>
    <w:rsid w:val="008450D5"/>
    <w:rsid w:val="00846DFC"/>
    <w:rsid w:val="0084783F"/>
    <w:rsid w:val="00870CC4"/>
    <w:rsid w:val="00873F2F"/>
    <w:rsid w:val="008B2D6D"/>
    <w:rsid w:val="008C2192"/>
    <w:rsid w:val="008E14F9"/>
    <w:rsid w:val="008E2CCD"/>
    <w:rsid w:val="00937D54"/>
    <w:rsid w:val="009667F0"/>
    <w:rsid w:val="009728B0"/>
    <w:rsid w:val="0098089A"/>
    <w:rsid w:val="00992A11"/>
    <w:rsid w:val="009B0E0E"/>
    <w:rsid w:val="009E1188"/>
    <w:rsid w:val="009F41F4"/>
    <w:rsid w:val="009F6AE4"/>
    <w:rsid w:val="00A0012E"/>
    <w:rsid w:val="00A0012F"/>
    <w:rsid w:val="00A038A9"/>
    <w:rsid w:val="00A76DC4"/>
    <w:rsid w:val="00A930CF"/>
    <w:rsid w:val="00AD1191"/>
    <w:rsid w:val="00AD2388"/>
    <w:rsid w:val="00AE626F"/>
    <w:rsid w:val="00B1131F"/>
    <w:rsid w:val="00B26E7A"/>
    <w:rsid w:val="00B31E0E"/>
    <w:rsid w:val="00B52303"/>
    <w:rsid w:val="00B65BBB"/>
    <w:rsid w:val="00B711AE"/>
    <w:rsid w:val="00B9533B"/>
    <w:rsid w:val="00B96E3C"/>
    <w:rsid w:val="00BF2D2C"/>
    <w:rsid w:val="00C0181A"/>
    <w:rsid w:val="00C164DE"/>
    <w:rsid w:val="00C1715F"/>
    <w:rsid w:val="00C526B1"/>
    <w:rsid w:val="00C735DB"/>
    <w:rsid w:val="00C76F4D"/>
    <w:rsid w:val="00CC6C7A"/>
    <w:rsid w:val="00D221DC"/>
    <w:rsid w:val="00D6124A"/>
    <w:rsid w:val="00D612DD"/>
    <w:rsid w:val="00D66D3C"/>
    <w:rsid w:val="00D74A6D"/>
    <w:rsid w:val="00D812C4"/>
    <w:rsid w:val="00D84442"/>
    <w:rsid w:val="00DE414D"/>
    <w:rsid w:val="00DF2C1A"/>
    <w:rsid w:val="00E20C39"/>
    <w:rsid w:val="00E21746"/>
    <w:rsid w:val="00E40F10"/>
    <w:rsid w:val="00E42344"/>
    <w:rsid w:val="00E42879"/>
    <w:rsid w:val="00E60CD2"/>
    <w:rsid w:val="00E723D3"/>
    <w:rsid w:val="00E729A9"/>
    <w:rsid w:val="00E836A9"/>
    <w:rsid w:val="00E90C67"/>
    <w:rsid w:val="00EB60DE"/>
    <w:rsid w:val="00ED6ADC"/>
    <w:rsid w:val="00F0028A"/>
    <w:rsid w:val="00F00E97"/>
    <w:rsid w:val="00F0690F"/>
    <w:rsid w:val="00F33B97"/>
    <w:rsid w:val="00F64315"/>
    <w:rsid w:val="00FB3E83"/>
    <w:rsid w:val="00FC7103"/>
    <w:rsid w:val="00FD0CF6"/>
    <w:rsid w:val="00FD74C6"/>
    <w:rsid w:val="00FE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D853E2-4514-4ED0-8B99-5B30F27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5B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F6A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nNotMetni">
    <w:name w:val="endnote text"/>
    <w:basedOn w:val="Normal"/>
    <w:link w:val="SonNotMetniChar"/>
    <w:rsid w:val="00F64315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rsid w:val="00F64315"/>
  </w:style>
  <w:style w:type="character" w:styleId="SonNotBavurusu">
    <w:name w:val="endnote reference"/>
    <w:rsid w:val="00F64315"/>
    <w:rPr>
      <w:vertAlign w:val="superscript"/>
    </w:rPr>
  </w:style>
  <w:style w:type="paragraph" w:styleId="BalonMetni">
    <w:name w:val="Balloon Text"/>
    <w:basedOn w:val="Normal"/>
    <w:link w:val="BalonMetniChar"/>
    <w:rsid w:val="008E2CCD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8E2CCD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84783F"/>
    <w:rPr>
      <w:sz w:val="24"/>
      <w:szCs w:val="24"/>
    </w:rPr>
  </w:style>
  <w:style w:type="character" w:styleId="Kpr">
    <w:name w:val="Hyperlink"/>
    <w:uiPriority w:val="99"/>
    <w:unhideWhenUsed/>
    <w:rsid w:val="00846D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5BFA5-85AC-494C-B91E-F301BAF8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ÖĞRETİM YILI OSMANPAŞA İLKÖĞRETİM OKULU</vt:lpstr>
    </vt:vector>
  </TitlesOfParts>
  <Manager>https://www.sorubak.com</Manager>
  <Company/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Fatih Akyüzz</cp:lastModifiedBy>
  <cp:revision>2</cp:revision>
  <cp:lastPrinted>2018-09-16T10:39:00Z</cp:lastPrinted>
  <dcterms:created xsi:type="dcterms:W3CDTF">2018-09-08T19:28:00Z</dcterms:created>
  <dcterms:modified xsi:type="dcterms:W3CDTF">2019-09-01T18:39:00Z</dcterms:modified>
  <cp:category>https://www.sorubak.com</cp:category>
</cp:coreProperties>
</file>