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8"/>
        <w:gridCol w:w="1783"/>
        <w:gridCol w:w="856"/>
        <w:gridCol w:w="1139"/>
        <w:gridCol w:w="476"/>
        <w:gridCol w:w="511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730403" w:rsidP="00DD0888">
            <w:r w:rsidRPr="00020C6E"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Yaşamımızın Vazgeçilmezi: Elektrik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730403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020C6E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Basit Bir Elektrik Devresinde Lamba Parlaklığını Etkileyen Değişkenler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14626C" w:rsidP="00D56F9C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rPr>
          <w:trHeight w:val="809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9C" w:rsidRPr="00020C6E" w:rsidRDefault="00D56F9C" w:rsidP="00D56F9C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020C6E">
              <w:rPr>
                <w:rFonts w:ascii="Cambria" w:hAnsi="Cambria" w:cs="Calibri"/>
                <w:color w:val="000000"/>
                <w:sz w:val="17"/>
                <w:szCs w:val="17"/>
              </w:rPr>
              <w:t>5.6.1.1. Bir elektrik devresindeki lamba parlaklığını etkileyen değişkenlerin neler olduğunutahmin eder ve tahminlerini test eder.</w:t>
            </w:r>
          </w:p>
          <w:p w:rsidR="004E39A4" w:rsidRPr="00BD7749" w:rsidRDefault="004E39A4" w:rsidP="00DD08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Ders Kitabı, </w:t>
            </w:r>
            <w:r w:rsidR="000C51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9C" w:rsidRPr="00020C6E" w:rsidRDefault="00D56F9C" w:rsidP="00D56F9C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020C6E">
              <w:rPr>
                <w:rFonts w:ascii="Cambria" w:hAnsi="Cambria" w:cs="Calibri"/>
                <w:color w:val="000000"/>
                <w:sz w:val="17"/>
                <w:szCs w:val="17"/>
              </w:rPr>
              <w:t>a. Bağımlı, bağımsız ve kontrol edilen değişken kavram grupları, örneklerle açıklanır.</w:t>
            </w:r>
          </w:p>
          <w:p w:rsidR="00D67895" w:rsidRPr="00A272B8" w:rsidRDefault="00D56F9C" w:rsidP="00D56F9C">
            <w:pPr>
              <w:rPr>
                <w:rFonts w:ascii="Cambria" w:hAnsi="Cambria" w:cs="Calibri"/>
                <w:color w:val="000000"/>
                <w:sz w:val="17"/>
                <w:szCs w:val="17"/>
              </w:rPr>
            </w:pPr>
            <w:r w:rsidRPr="00020C6E">
              <w:rPr>
                <w:rFonts w:ascii="Cambria" w:hAnsi="Cambria" w:cs="Calibri"/>
                <w:color w:val="000000"/>
                <w:sz w:val="17"/>
                <w:szCs w:val="17"/>
              </w:rPr>
              <w:t>b. Paralel bağlamaya girilmez.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73F" w:rsidRPr="00020C6E" w:rsidRDefault="00BF773F" w:rsidP="00DD0888">
            <w:pPr>
              <w:spacing w:before="20" w:after="20"/>
              <w:jc w:val="both"/>
              <w:rPr>
                <w:rFonts w:ascii="Cambria" w:hAnsi="Cambria" w:cs="Calibri"/>
                <w:color w:val="000000"/>
                <w:sz w:val="17"/>
                <w:szCs w:val="17"/>
              </w:rPr>
            </w:pP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0B7" w:rsidRDefault="006E40B7" w:rsidP="00DD0888">
            <w:pPr>
              <w:autoSpaceDE w:val="0"/>
              <w:autoSpaceDN w:val="0"/>
              <w:adjustRightInd w:val="0"/>
              <w:spacing w:before="1" w:line="110" w:lineRule="exact"/>
              <w:rPr>
                <w:noProof w:val="0"/>
                <w:sz w:val="11"/>
                <w:szCs w:val="11"/>
                <w:lang w:eastAsia="tr-TR"/>
              </w:rPr>
            </w:pPr>
          </w:p>
          <w:p w:rsidR="008E4EBF" w:rsidRDefault="00D56F9C" w:rsidP="007F20BF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Bağımlı bağımsız değişken 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• Bağımsız değişken:</w:t>
            </w:r>
            <w:r w:rsidRPr="00D56F9C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yapılan bir deneyde sonucu etkileyebilecek olan ve etkisi azaltılıpçoğaltılabilen değişendir.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• Bağımlı değişken:</w:t>
            </w:r>
            <w:r w:rsidRPr="00D56F9C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yapılan bir deneyde gözlenen ya da ölçülen değişkendir. Bir başka ifadeyle bağımsız değişkenin etkilediği değişken olarak tanımlanabilir.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• Kontrol edilen değişken:</w:t>
            </w:r>
            <w:r w:rsidRPr="00D56F9C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yapılan bir deneyde sabit tutulan ve etkisi incelenmeyen değiş-kendir. Bilimsel bir araştırmadabirden fazla bağımsız deği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şken varsa bağımsız değişkenler</w:t>
            </w:r>
            <w:r w:rsidRPr="00D56F9C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den birinin etkisi incelenirken genellikle diğerleri sabit tutulur.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Basit elektrik devrelerinde lamba parlaklığı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sz w:val="21"/>
                <w:szCs w:val="21"/>
                <w:lang w:eastAsia="tr-TR"/>
              </w:rPr>
              <w:drawing>
                <wp:inline distT="0" distB="0" distL="0" distR="0">
                  <wp:extent cx="5684520" cy="3025140"/>
                  <wp:effectExtent l="0" t="0" r="0" b="381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4520" cy="302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Pil: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Devrenin enerji kaynağıdır.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Bağlantı kablosu: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elektrik enerjisini taşır.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Anahtar: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devrenin açılıp kapanmasını sağlar.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Ampul (lamba):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elektrikle çalışarak aydınlanma sağlar.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b/>
                <w:noProof w:val="0"/>
                <w:sz w:val="21"/>
                <w:szCs w:val="21"/>
                <w:lang w:eastAsia="tr-TR"/>
              </w:rPr>
              <w:t>Duy:</w:t>
            </w: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lambanın takıldığı devre elemanıdır.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Bir elektrik devresinde lambanın parlaklığını değiştirebiliriz. 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lastRenderedPageBreak/>
              <w:t>1-Devreye daha fazla lamba eklersek lambanın parlaklığı azalır.</w:t>
            </w:r>
            <w:r w:rsidR="008B14C0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Lamba sayısı azalır ise lamba parlaklığı artar. 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D56F9C">
              <w:rPr>
                <w:rFonts w:ascii="Arial" w:hAnsi="Arial" w:cs="Arial"/>
                <w:sz w:val="21"/>
                <w:szCs w:val="21"/>
                <w:lang w:eastAsia="tr-TR"/>
              </w:rPr>
              <w:drawing>
                <wp:inline distT="0" distB="0" distL="0" distR="0">
                  <wp:extent cx="5760720" cy="214884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214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Yukarıdaki devrede en parlak yanan lamba 1. Devredeki lamba, en sönük yanan lamba 3. Devredeki lambadır. ( sınıfta deney yaparak gösterilir)</w:t>
            </w:r>
            <w:proofErr w:type="gramStart"/>
            <w:r w:rsidR="008B14C0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(</w:t>
            </w:r>
            <w:proofErr w:type="gramEnd"/>
            <w:r w:rsidR="008B14C0"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sadece lamba sayısının değiştirildiği unutulmamalıdır.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 xml:space="preserve"> Yukarıdaki devrelerde;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Bağımlı değişken: Lamba parlaklığı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Bağımsız değişken: Lamba sayısı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Sabit tutulan değişken: Pil sayısı, bağlantı kablosu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2- Devredeki pil sayısı artırılırsa lambanın parlaklığı artar. Pil sayısı azaltılırsa lambanın parlaklığı azalır.</w:t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8B14C0">
              <w:rPr>
                <w:rFonts w:ascii="Arial" w:hAnsi="Arial" w:cs="Arial"/>
                <w:sz w:val="21"/>
                <w:szCs w:val="21"/>
                <w:lang w:eastAsia="tr-TR"/>
              </w:rPr>
              <w:drawing>
                <wp:inline distT="0" distB="0" distL="0" distR="0">
                  <wp:extent cx="5760720" cy="238506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2385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Yukarıdaki devrelerde en parlak yanan lamba 3. Devredeki lambalardır. En sönük yanan lamba 1. Devredeki lambadır. (Derste deney olarak yapılacaktır.)</w:t>
            </w:r>
          </w:p>
          <w:p w:rsidR="008B14C0" w:rsidRDefault="008B14C0" w:rsidP="008B14C0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Yukarıdaki devrelerde;</w:t>
            </w:r>
          </w:p>
          <w:p w:rsidR="008B14C0" w:rsidRDefault="008B14C0" w:rsidP="008B14C0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Bağımlı değişken: Lamba parlaklığı</w:t>
            </w:r>
          </w:p>
          <w:p w:rsidR="008B14C0" w:rsidRDefault="008B14C0" w:rsidP="008B14C0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Bağımsız değişken: Pil sayısı</w:t>
            </w:r>
          </w:p>
          <w:p w:rsidR="008B14C0" w:rsidRDefault="008B14C0" w:rsidP="008B14C0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Sabit tutulan değişken: lamba sayısı, bağlantı kablosu</w:t>
            </w:r>
          </w:p>
          <w:p w:rsidR="00D56F9C" w:rsidRDefault="00D56F9C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lastRenderedPageBreak/>
              <w:t>Soru:</w:t>
            </w:r>
            <w:bookmarkStart w:id="0" w:name="_GoBack"/>
            <w:bookmarkEnd w:id="0"/>
          </w:p>
          <w:p w:rsidR="008B14C0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 w:rsidRPr="008B14C0">
              <w:rPr>
                <w:rFonts w:ascii="Arial" w:hAnsi="Arial" w:cs="Arial"/>
                <w:sz w:val="21"/>
                <w:szCs w:val="21"/>
                <w:lang w:eastAsia="tr-TR"/>
              </w:rPr>
              <w:drawing>
                <wp:inline distT="0" distB="0" distL="0" distR="0">
                  <wp:extent cx="5760720" cy="2049780"/>
                  <wp:effectExtent l="0" t="0" r="0" b="762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2049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4C0" w:rsidRPr="007F20BF" w:rsidRDefault="008B14C0" w:rsidP="00D56F9C">
            <w:pPr>
              <w:autoSpaceDE w:val="0"/>
              <w:autoSpaceDN w:val="0"/>
              <w:adjustRightInd w:val="0"/>
              <w:spacing w:before="33" w:line="282" w:lineRule="auto"/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</w:pPr>
            <w:r>
              <w:rPr>
                <w:rFonts w:ascii="Arial" w:hAnsi="Arial" w:cs="Arial"/>
                <w:noProof w:val="0"/>
                <w:sz w:val="21"/>
                <w:szCs w:val="21"/>
                <w:lang w:eastAsia="tr-TR"/>
              </w:rPr>
              <w:t>Yukarıdaki devrelerdeki lambaların parlaklıkları sıralaması nasıldır?</w:t>
            </w: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EC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Sami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YEŞİLYURT</w:t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  <w:r w:rsidR="00D95E0D">
        <w:rPr>
          <w:rFonts w:ascii="Arial" w:hAnsi="Arial" w:cs="Arial"/>
          <w:b/>
          <w:color w:val="000000"/>
          <w:sz w:val="20"/>
          <w:szCs w:val="22"/>
        </w:rPr>
        <w:tab/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D3385"/>
    <w:rsid w:val="001D3732"/>
    <w:rsid w:val="001F7CB3"/>
    <w:rsid w:val="0020008E"/>
    <w:rsid w:val="00202A0E"/>
    <w:rsid w:val="00216E77"/>
    <w:rsid w:val="00253B52"/>
    <w:rsid w:val="00262B7B"/>
    <w:rsid w:val="00272B7C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3E5CAC"/>
    <w:rsid w:val="00405775"/>
    <w:rsid w:val="00465FC8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67ED4"/>
    <w:rsid w:val="006B03B7"/>
    <w:rsid w:val="006B5EB4"/>
    <w:rsid w:val="006E40B7"/>
    <w:rsid w:val="00730403"/>
    <w:rsid w:val="0074533A"/>
    <w:rsid w:val="00787A92"/>
    <w:rsid w:val="007A199D"/>
    <w:rsid w:val="007A713C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464B5"/>
    <w:rsid w:val="008568AC"/>
    <w:rsid w:val="0086271E"/>
    <w:rsid w:val="008667F5"/>
    <w:rsid w:val="00886BAB"/>
    <w:rsid w:val="008B14C0"/>
    <w:rsid w:val="008E2711"/>
    <w:rsid w:val="008E4EBF"/>
    <w:rsid w:val="00901834"/>
    <w:rsid w:val="009371AD"/>
    <w:rsid w:val="009626CB"/>
    <w:rsid w:val="009731E9"/>
    <w:rsid w:val="00992857"/>
    <w:rsid w:val="009A008B"/>
    <w:rsid w:val="009E157D"/>
    <w:rsid w:val="009E33BA"/>
    <w:rsid w:val="00A00BC8"/>
    <w:rsid w:val="00A272B8"/>
    <w:rsid w:val="00A55A00"/>
    <w:rsid w:val="00A978DA"/>
    <w:rsid w:val="00AB054E"/>
    <w:rsid w:val="00AD2A71"/>
    <w:rsid w:val="00AF2808"/>
    <w:rsid w:val="00B25AC0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D56F9C"/>
    <w:rsid w:val="00D67895"/>
    <w:rsid w:val="00D83F71"/>
    <w:rsid w:val="00D95E0D"/>
    <w:rsid w:val="00DD0581"/>
    <w:rsid w:val="00DD0888"/>
    <w:rsid w:val="00DE0B74"/>
    <w:rsid w:val="00DF58BF"/>
    <w:rsid w:val="00E11F61"/>
    <w:rsid w:val="00E13221"/>
    <w:rsid w:val="00E27C8E"/>
    <w:rsid w:val="00E34AD2"/>
    <w:rsid w:val="00E75F29"/>
    <w:rsid w:val="00ED09AA"/>
    <w:rsid w:val="00EF1802"/>
    <w:rsid w:val="00F073BC"/>
    <w:rsid w:val="00F14882"/>
    <w:rsid w:val="00F52076"/>
    <w:rsid w:val="00F552AA"/>
    <w:rsid w:val="00F57914"/>
    <w:rsid w:val="00F76000"/>
    <w:rsid w:val="00F95284"/>
    <w:rsid w:val="00FE0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subject/>
  <dc:creator>Tarkan Kurt</dc:creator>
  <cp:keywords/>
  <dc:description/>
  <cp:lastModifiedBy>muammer börü</cp:lastModifiedBy>
  <cp:revision>3</cp:revision>
  <cp:lastPrinted>2014-01-06T05:55:00Z</cp:lastPrinted>
  <dcterms:created xsi:type="dcterms:W3CDTF">2014-04-07T08:14:00Z</dcterms:created>
  <dcterms:modified xsi:type="dcterms:W3CDTF">2015-04-05T20:19:00Z</dcterms:modified>
</cp:coreProperties>
</file>