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0D" w:rsidRPr="00CD6D21" w:rsidRDefault="00C22D2C" w:rsidP="00A90933">
      <w:pPr>
        <w:jc w:val="center"/>
        <w:rPr>
          <w:b/>
          <w:sz w:val="18"/>
          <w:szCs w:val="18"/>
        </w:rPr>
      </w:pPr>
      <w:r w:rsidRPr="00CD6D21">
        <w:rPr>
          <w:b/>
          <w:sz w:val="18"/>
          <w:szCs w:val="18"/>
        </w:rPr>
        <w:t>201</w:t>
      </w:r>
      <w:r w:rsidR="005A4BD9" w:rsidRPr="00CD6D21">
        <w:rPr>
          <w:b/>
          <w:sz w:val="18"/>
          <w:szCs w:val="18"/>
        </w:rPr>
        <w:t>6</w:t>
      </w:r>
      <w:r w:rsidRPr="00CD6D21">
        <w:rPr>
          <w:b/>
          <w:sz w:val="18"/>
          <w:szCs w:val="18"/>
        </w:rPr>
        <w:t>-201</w:t>
      </w:r>
      <w:r w:rsidR="005A4BD9" w:rsidRPr="00CD6D21">
        <w:rPr>
          <w:b/>
          <w:sz w:val="18"/>
          <w:szCs w:val="18"/>
        </w:rPr>
        <w:t>7</w:t>
      </w:r>
      <w:r w:rsidRPr="00CD6D21">
        <w:rPr>
          <w:b/>
          <w:sz w:val="18"/>
          <w:szCs w:val="18"/>
        </w:rPr>
        <w:t xml:space="preserve"> </w:t>
      </w:r>
      <w:r w:rsidR="00CD6D21" w:rsidRPr="00CD6D21">
        <w:rPr>
          <w:b/>
          <w:sz w:val="18"/>
          <w:szCs w:val="18"/>
        </w:rPr>
        <w:t>EĞİTİM-Ö</w:t>
      </w:r>
      <w:r w:rsidR="000630CF" w:rsidRPr="00CD6D21">
        <w:rPr>
          <w:b/>
          <w:sz w:val="18"/>
          <w:szCs w:val="18"/>
        </w:rPr>
        <w:t xml:space="preserve">ĞRETİM </w:t>
      </w:r>
      <w:r w:rsidR="004E76A7" w:rsidRPr="00CD6D21">
        <w:rPr>
          <w:b/>
          <w:sz w:val="18"/>
          <w:szCs w:val="18"/>
        </w:rPr>
        <w:t>YILI</w:t>
      </w:r>
      <w:r w:rsidR="00CD6D21" w:rsidRPr="00CD6D21">
        <w:rPr>
          <w:b/>
          <w:sz w:val="18"/>
          <w:szCs w:val="18"/>
        </w:rPr>
        <w:t xml:space="preserve"> AYAZ</w:t>
      </w:r>
      <w:r w:rsidR="007946E2" w:rsidRPr="00CD6D21">
        <w:rPr>
          <w:b/>
          <w:sz w:val="18"/>
          <w:szCs w:val="18"/>
        </w:rPr>
        <w:t xml:space="preserve"> </w:t>
      </w:r>
      <w:r w:rsidR="004E76A7" w:rsidRPr="00CD6D21">
        <w:rPr>
          <w:b/>
          <w:sz w:val="18"/>
          <w:szCs w:val="18"/>
        </w:rPr>
        <w:t xml:space="preserve">ORTAOKULU </w:t>
      </w:r>
    </w:p>
    <w:p w:rsidR="000630CF" w:rsidRPr="00CD6D21" w:rsidRDefault="004E76A7" w:rsidP="00A90933">
      <w:pPr>
        <w:jc w:val="center"/>
        <w:rPr>
          <w:b/>
          <w:sz w:val="18"/>
          <w:szCs w:val="18"/>
        </w:rPr>
      </w:pPr>
      <w:r w:rsidRPr="00CD6D21">
        <w:rPr>
          <w:b/>
          <w:sz w:val="18"/>
          <w:szCs w:val="18"/>
        </w:rPr>
        <w:t>5</w:t>
      </w:r>
      <w:r w:rsidR="008404C9" w:rsidRPr="00CD6D21">
        <w:rPr>
          <w:b/>
          <w:sz w:val="18"/>
          <w:szCs w:val="18"/>
        </w:rPr>
        <w:t>.</w:t>
      </w:r>
      <w:r w:rsidRPr="00CD6D21">
        <w:rPr>
          <w:b/>
          <w:sz w:val="18"/>
          <w:szCs w:val="18"/>
        </w:rPr>
        <w:t xml:space="preserve"> </w:t>
      </w:r>
      <w:r w:rsidR="008404C9" w:rsidRPr="00CD6D21">
        <w:rPr>
          <w:b/>
          <w:sz w:val="18"/>
          <w:szCs w:val="18"/>
        </w:rPr>
        <w:t>SINIF</w:t>
      </w:r>
      <w:r w:rsidR="000630CF" w:rsidRPr="00CD6D21">
        <w:rPr>
          <w:b/>
          <w:sz w:val="18"/>
          <w:szCs w:val="18"/>
        </w:rPr>
        <w:t xml:space="preserve"> FEN</w:t>
      </w:r>
      <w:r w:rsidR="00166C68" w:rsidRPr="00CD6D21">
        <w:rPr>
          <w:b/>
          <w:sz w:val="18"/>
          <w:szCs w:val="18"/>
        </w:rPr>
        <w:t xml:space="preserve"> BİLİMLERİ</w:t>
      </w:r>
      <w:r w:rsidR="00953A8E" w:rsidRPr="00CD6D21">
        <w:rPr>
          <w:b/>
          <w:sz w:val="18"/>
          <w:szCs w:val="18"/>
        </w:rPr>
        <w:t xml:space="preserve"> DERSİ</w:t>
      </w:r>
      <w:r w:rsidR="00C22D2C" w:rsidRPr="00CD6D21">
        <w:rPr>
          <w:b/>
          <w:sz w:val="18"/>
          <w:szCs w:val="18"/>
        </w:rPr>
        <w:t xml:space="preserve"> YETİŞTİRME</w:t>
      </w:r>
      <w:r w:rsidR="00953A8E" w:rsidRPr="00CD6D21">
        <w:rPr>
          <w:b/>
          <w:sz w:val="18"/>
          <w:szCs w:val="18"/>
        </w:rPr>
        <w:t xml:space="preserve"> </w:t>
      </w:r>
      <w:r w:rsidR="008404C9" w:rsidRPr="00CD6D21">
        <w:rPr>
          <w:b/>
          <w:sz w:val="18"/>
          <w:szCs w:val="18"/>
        </w:rPr>
        <w:t>KURS</w:t>
      </w:r>
      <w:r w:rsidR="00953A8E" w:rsidRPr="00CD6D21">
        <w:rPr>
          <w:b/>
          <w:sz w:val="18"/>
          <w:szCs w:val="18"/>
        </w:rPr>
        <w:t xml:space="preserve"> PLANI</w:t>
      </w:r>
      <w:r w:rsidR="000630CF" w:rsidRPr="00CD6D21">
        <w:rPr>
          <w:b/>
          <w:sz w:val="18"/>
          <w:szCs w:val="18"/>
        </w:rPr>
        <w:t xml:space="preserve"> </w:t>
      </w:r>
    </w:p>
    <w:p w:rsidR="00892D1D" w:rsidRPr="007946E2" w:rsidRDefault="00892D1D">
      <w:pPr>
        <w:rPr>
          <w:sz w:val="18"/>
          <w:szCs w:val="1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1377"/>
        <w:gridCol w:w="997"/>
        <w:gridCol w:w="1993"/>
        <w:gridCol w:w="2811"/>
        <w:gridCol w:w="2285"/>
      </w:tblGrid>
      <w:tr w:rsidR="00D410E2" w:rsidRPr="007946E2" w:rsidTr="00936C0E">
        <w:trPr>
          <w:jc w:val="center"/>
        </w:trPr>
        <w:tc>
          <w:tcPr>
            <w:tcW w:w="1164" w:type="dxa"/>
            <w:shd w:val="clear" w:color="auto" w:fill="FABF8F"/>
          </w:tcPr>
          <w:p w:rsidR="00D410E2" w:rsidRPr="007946E2" w:rsidRDefault="00D410E2" w:rsidP="00CD0E31">
            <w:pPr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1377" w:type="dxa"/>
            <w:shd w:val="clear" w:color="auto" w:fill="FABF8F"/>
          </w:tcPr>
          <w:p w:rsidR="00D410E2" w:rsidRPr="007946E2" w:rsidRDefault="005A4BD9" w:rsidP="00CD0E31">
            <w:pPr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997" w:type="dxa"/>
            <w:shd w:val="clear" w:color="auto" w:fill="FABF8F"/>
          </w:tcPr>
          <w:p w:rsidR="00D410E2" w:rsidRPr="007946E2" w:rsidRDefault="00D410E2" w:rsidP="00067197">
            <w:pPr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993" w:type="dxa"/>
            <w:shd w:val="clear" w:color="auto" w:fill="FABF8F"/>
          </w:tcPr>
          <w:p w:rsidR="00D410E2" w:rsidRPr="007946E2" w:rsidRDefault="00D410E2" w:rsidP="00CD0E31">
            <w:pPr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2811" w:type="dxa"/>
            <w:shd w:val="clear" w:color="auto" w:fill="FABF8F"/>
          </w:tcPr>
          <w:p w:rsidR="00D410E2" w:rsidRPr="007946E2" w:rsidRDefault="00D410E2" w:rsidP="00CD0E31">
            <w:pPr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2285" w:type="dxa"/>
            <w:shd w:val="clear" w:color="auto" w:fill="FABF8F"/>
          </w:tcPr>
          <w:p w:rsidR="00D410E2" w:rsidRPr="007946E2" w:rsidRDefault="00D410E2" w:rsidP="00CD0E31">
            <w:pPr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ÖLÇME DEĞERLENDİRME</w:t>
            </w:r>
          </w:p>
        </w:tc>
      </w:tr>
      <w:tr w:rsidR="005A4BD9" w:rsidRPr="007946E2" w:rsidTr="00936C0E">
        <w:trPr>
          <w:cantSplit/>
          <w:trHeight w:val="592"/>
          <w:jc w:val="center"/>
        </w:trPr>
        <w:tc>
          <w:tcPr>
            <w:tcW w:w="1164" w:type="dxa"/>
            <w:vMerge w:val="restart"/>
            <w:textDirection w:val="btLr"/>
          </w:tcPr>
          <w:p w:rsidR="005A4BD9" w:rsidRPr="007946E2" w:rsidRDefault="005A4BD9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1377" w:type="dxa"/>
          </w:tcPr>
          <w:p w:rsidR="00363674" w:rsidRPr="007946E2" w:rsidRDefault="00363674" w:rsidP="00CD6D21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  <w:p w:rsidR="00363674" w:rsidRPr="007946E2" w:rsidRDefault="00363674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997" w:type="dxa"/>
          </w:tcPr>
          <w:p w:rsidR="005A4BD9" w:rsidRPr="007946E2" w:rsidRDefault="005A4BD9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Besinler ve Özellikleri</w:t>
            </w:r>
          </w:p>
        </w:tc>
        <w:tc>
          <w:tcPr>
            <w:tcW w:w="2811" w:type="dxa"/>
          </w:tcPr>
          <w:p w:rsidR="005A4BD9" w:rsidRPr="007946E2" w:rsidRDefault="005A4BD9" w:rsidP="00D410E2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81"/>
              </w:trPr>
              <w:tc>
                <w:tcPr>
                  <w:tcW w:w="0" w:type="auto"/>
                </w:tcPr>
                <w:p w:rsidR="005A4BD9" w:rsidRPr="007946E2" w:rsidRDefault="005A4BD9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7946E2">
                    <w:rPr>
                      <w:sz w:val="18"/>
                      <w:szCs w:val="18"/>
                    </w:rPr>
                    <w:t xml:space="preserve">5.1.1.1. Besin içeriklerinin, canlıların yaşamsal faaliyetleri için gerekli olduğunu fark eder. </w:t>
                  </w:r>
                </w:p>
              </w:tc>
            </w:tr>
          </w:tbl>
          <w:p w:rsidR="005A4BD9" w:rsidRPr="007946E2" w:rsidRDefault="005A4BD9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5A4BD9" w:rsidRPr="007946E2" w:rsidRDefault="007946E2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cantSplit/>
          <w:trHeight w:val="399"/>
          <w:jc w:val="center"/>
        </w:trPr>
        <w:tc>
          <w:tcPr>
            <w:tcW w:w="1164" w:type="dxa"/>
            <w:vMerge/>
            <w:textDirection w:val="btLr"/>
          </w:tcPr>
          <w:p w:rsidR="005A4BD9" w:rsidRPr="007946E2" w:rsidRDefault="005A4BD9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  <w:p w:rsidR="00363674" w:rsidRPr="007946E2" w:rsidRDefault="00363674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997" w:type="dxa"/>
          </w:tcPr>
          <w:p w:rsidR="005A4BD9" w:rsidRPr="007946E2" w:rsidRDefault="005A4BD9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Besinler ve Özellikleri</w:t>
            </w:r>
          </w:p>
        </w:tc>
        <w:tc>
          <w:tcPr>
            <w:tcW w:w="2811" w:type="dxa"/>
          </w:tcPr>
          <w:p w:rsidR="005A4BD9" w:rsidRPr="007946E2" w:rsidRDefault="005A4BD9" w:rsidP="00D410E2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81"/>
              </w:trPr>
              <w:tc>
                <w:tcPr>
                  <w:tcW w:w="0" w:type="auto"/>
                </w:tcPr>
                <w:p w:rsidR="005A4BD9" w:rsidRPr="007946E2" w:rsidRDefault="005A4BD9" w:rsidP="008E5EF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7946E2">
                    <w:rPr>
                      <w:sz w:val="18"/>
                      <w:szCs w:val="18"/>
                    </w:rPr>
                    <w:t xml:space="preserve"> 5.1.1.2. Vitamin çeşitlerinin en fazla hangi besinlerde bulunduğunu araştırır ve sunar.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379"/>
                  </w:tblGrid>
                  <w:tr w:rsidR="005A4BD9" w:rsidRPr="007946E2" w:rsidTr="00936C0E">
                    <w:trPr>
                      <w:trHeight w:val="81"/>
                    </w:trPr>
                    <w:tc>
                      <w:tcPr>
                        <w:tcW w:w="0" w:type="auto"/>
                      </w:tcPr>
                      <w:p w:rsidR="005A4BD9" w:rsidRPr="007946E2" w:rsidRDefault="005A4BD9" w:rsidP="00936C0E">
                        <w:pPr>
                          <w:pStyle w:val="Default"/>
                          <w:rPr>
                            <w:sz w:val="18"/>
                            <w:szCs w:val="18"/>
                          </w:rPr>
                        </w:pPr>
                        <w:r w:rsidRPr="007946E2">
                          <w:rPr>
                            <w:sz w:val="18"/>
                            <w:szCs w:val="18"/>
                          </w:rPr>
                          <w:t xml:space="preserve"> 5.1.1.3. Su ve minerallerin bütün besinlerde bulunduğu çıkarımını yapar. </w:t>
                        </w:r>
                      </w:p>
                    </w:tc>
                  </w:tr>
                </w:tbl>
                <w:p w:rsidR="005A4BD9" w:rsidRPr="007946E2" w:rsidRDefault="005A4BD9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A4BD9" w:rsidRPr="007946E2" w:rsidRDefault="005A4BD9" w:rsidP="00166C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5A4BD9" w:rsidRPr="007946E2" w:rsidRDefault="007946E2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cantSplit/>
          <w:trHeight w:val="696"/>
          <w:jc w:val="center"/>
        </w:trPr>
        <w:tc>
          <w:tcPr>
            <w:tcW w:w="1164" w:type="dxa"/>
            <w:vMerge/>
            <w:textDirection w:val="btLr"/>
          </w:tcPr>
          <w:p w:rsidR="005A4BD9" w:rsidRPr="007946E2" w:rsidRDefault="005A4BD9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  <w:p w:rsidR="00363674" w:rsidRPr="007946E2" w:rsidRDefault="00363674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997" w:type="dxa"/>
          </w:tcPr>
          <w:p w:rsidR="005A4BD9" w:rsidRPr="007946E2" w:rsidRDefault="005A4BD9">
            <w:pPr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</w:t>
            </w:r>
            <w:bookmarkStart w:id="0" w:name="_GoBack"/>
            <w:bookmarkEnd w:id="0"/>
            <w:r w:rsidRPr="007946E2">
              <w:rPr>
                <w:sz w:val="18"/>
                <w:szCs w:val="18"/>
              </w:rPr>
              <w:t xml:space="preserve">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spacing w:line="240" w:lineRule="atLeast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Besinler ve Özellikleri</w:t>
            </w:r>
          </w:p>
        </w:tc>
        <w:tc>
          <w:tcPr>
            <w:tcW w:w="2811" w:type="dxa"/>
          </w:tcPr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5.1.1.4. Dengeli beslenmenin insan sağlığına etkilerini araştırır ve sunar.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310"/>
              </w:trPr>
              <w:tc>
                <w:tcPr>
                  <w:tcW w:w="0" w:type="auto"/>
                </w:tcPr>
                <w:p w:rsidR="005A4BD9" w:rsidRPr="007946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5.1.1.5. Sağlıklı bir yaşam için besinlerin tazeliğinin ve doğallığının önemini, araştırma verilerine dayalı olarak tartışır. </w:t>
                  </w:r>
                </w:p>
              </w:tc>
            </w:tr>
          </w:tbl>
          <w:p w:rsidR="005A4BD9" w:rsidRPr="007946E2" w:rsidRDefault="005A4BD9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5A4BD9" w:rsidRPr="007946E2" w:rsidRDefault="007946E2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cantSplit/>
          <w:trHeight w:val="696"/>
          <w:jc w:val="center"/>
        </w:trPr>
        <w:tc>
          <w:tcPr>
            <w:tcW w:w="1164" w:type="dxa"/>
            <w:vMerge/>
            <w:textDirection w:val="btLr"/>
          </w:tcPr>
          <w:p w:rsidR="005A4BD9" w:rsidRPr="007946E2" w:rsidRDefault="005A4BD9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="00363674" w:rsidRPr="007946E2">
              <w:rPr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997" w:type="dxa"/>
          </w:tcPr>
          <w:p w:rsidR="005A4BD9" w:rsidRPr="007946E2" w:rsidRDefault="005A4BD9">
            <w:pPr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spacing w:line="240" w:lineRule="atLeast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Besinler ve Özellikleri</w:t>
            </w:r>
          </w:p>
        </w:tc>
        <w:tc>
          <w:tcPr>
            <w:tcW w:w="2811" w:type="dxa"/>
          </w:tcPr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946E2">
              <w:rPr>
                <w:rFonts w:eastAsia="Calibri"/>
                <w:color w:val="000000"/>
                <w:sz w:val="18"/>
                <w:szCs w:val="18"/>
              </w:rPr>
              <w:t>5.1.1.6. Sigara ve alkol kullanımının vücuda verdiği zararları araştırma verilerine dayalı olarak tartışır</w:t>
            </w:r>
          </w:p>
        </w:tc>
        <w:tc>
          <w:tcPr>
            <w:tcW w:w="2285" w:type="dxa"/>
          </w:tcPr>
          <w:p w:rsidR="005A4BD9" w:rsidRPr="007946E2" w:rsidRDefault="007946E2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trHeight w:val="744"/>
          <w:jc w:val="center"/>
        </w:trPr>
        <w:tc>
          <w:tcPr>
            <w:tcW w:w="1164" w:type="dxa"/>
            <w:vMerge w:val="restart"/>
            <w:textDirection w:val="btLr"/>
          </w:tcPr>
          <w:p w:rsidR="005A4BD9" w:rsidRPr="007946E2" w:rsidRDefault="005A4BD9" w:rsidP="00936C0E">
            <w:pPr>
              <w:ind w:left="1850" w:right="113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KASIM</w:t>
            </w:r>
          </w:p>
          <w:p w:rsidR="005A4BD9" w:rsidRPr="007946E2" w:rsidRDefault="005A4BD9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pStyle w:val="ListeParagraf"/>
              <w:ind w:left="459" w:hanging="650"/>
              <w:jc w:val="center"/>
              <w:rPr>
                <w:sz w:val="18"/>
                <w:szCs w:val="18"/>
              </w:rPr>
            </w:pPr>
          </w:p>
          <w:p w:rsidR="00363674" w:rsidRPr="007946E2" w:rsidRDefault="0036367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363674" w:rsidRPr="007946E2" w:rsidRDefault="00E52144" w:rsidP="00CD6D21">
            <w:pPr>
              <w:pStyle w:val="ListeParagraf"/>
              <w:ind w:left="459" w:hanging="65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363674" w:rsidRPr="007946E2">
              <w:rPr>
                <w:b/>
                <w:sz w:val="18"/>
                <w:szCs w:val="18"/>
              </w:rPr>
              <w:t xml:space="preserve"> KASIM</w:t>
            </w:r>
          </w:p>
          <w:p w:rsidR="00363674" w:rsidRPr="007946E2" w:rsidRDefault="00363674" w:rsidP="00CD6D21">
            <w:pPr>
              <w:pStyle w:val="ListeParagraf"/>
              <w:ind w:left="459" w:hanging="650"/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</w:tcPr>
          <w:p w:rsidR="005A4BD9" w:rsidRPr="007946E2" w:rsidRDefault="005A4BD9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Besinlerin Sindirimi</w:t>
            </w:r>
          </w:p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90"/>
              </w:trPr>
              <w:tc>
                <w:tcPr>
                  <w:tcW w:w="0" w:type="auto"/>
                </w:tcPr>
                <w:p w:rsidR="005A4BD9" w:rsidRPr="007946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5.1.2.1. Sindirimde görevli yapı ve organların yerini model üzerinde sırasıyla gösterir. </w:t>
                  </w:r>
                </w:p>
              </w:tc>
            </w:tr>
          </w:tbl>
          <w:p w:rsidR="005A4BD9" w:rsidRPr="007946E2" w:rsidRDefault="005A4BD9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5A4BD9" w:rsidRPr="007946E2" w:rsidRDefault="007946E2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trHeight w:val="67"/>
          <w:jc w:val="center"/>
        </w:trPr>
        <w:tc>
          <w:tcPr>
            <w:tcW w:w="1164" w:type="dxa"/>
            <w:vMerge/>
          </w:tcPr>
          <w:p w:rsidR="005A4BD9" w:rsidRPr="007946E2" w:rsidRDefault="005A4BD9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363674" w:rsidRPr="007946E2" w:rsidRDefault="00363674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363674" w:rsidRPr="007946E2" w:rsidRDefault="00363674" w:rsidP="00CD6D21">
            <w:pPr>
              <w:ind w:right="113"/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363674" w:rsidRPr="007946E2" w:rsidRDefault="00363674" w:rsidP="00CD6D21">
            <w:pPr>
              <w:ind w:left="240" w:hanging="289"/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997" w:type="dxa"/>
          </w:tcPr>
          <w:p w:rsidR="005A4BD9" w:rsidRPr="007946E2" w:rsidRDefault="005A4BD9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Besinlerin Sindirimi</w:t>
            </w:r>
          </w:p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90"/>
              </w:trPr>
              <w:tc>
                <w:tcPr>
                  <w:tcW w:w="0" w:type="auto"/>
                </w:tcPr>
                <w:p w:rsidR="005A4BD9" w:rsidRPr="007946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5.1.2.2. Diş çeşitlerini model üzerinde göstererek görevlerini açıklar. </w:t>
                  </w:r>
                </w:p>
              </w:tc>
            </w:tr>
          </w:tbl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90"/>
              </w:trPr>
              <w:tc>
                <w:tcPr>
                  <w:tcW w:w="0" w:type="auto"/>
                </w:tcPr>
                <w:p w:rsidR="005A4BD9" w:rsidRPr="007946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5.1.2.3. Diş sağlığı için beslenmeye, temizliğe ve düzenli diş kontrolüne özen gösterir </w:t>
                  </w:r>
                </w:p>
              </w:tc>
            </w:tr>
          </w:tbl>
          <w:p w:rsidR="005A4BD9" w:rsidRPr="007946E2" w:rsidRDefault="005A4BD9" w:rsidP="008E5EFB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 w:rsidTr="00936C0E">
              <w:trPr>
                <w:trHeight w:val="90"/>
              </w:trPr>
              <w:tc>
                <w:tcPr>
                  <w:tcW w:w="0" w:type="auto"/>
                </w:tcPr>
                <w:p w:rsidR="005A4BD9" w:rsidRPr="007946E2" w:rsidRDefault="005A4BD9" w:rsidP="00936C0E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 5.1.2.4. Besinlerin sindirildikten sonra vücutta kan yoluyla taşındığı çıkarımını yapar. </w:t>
                  </w:r>
                </w:p>
              </w:tc>
            </w:tr>
          </w:tbl>
          <w:p w:rsidR="005A4BD9" w:rsidRPr="007946E2" w:rsidRDefault="005A4BD9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5A4BD9" w:rsidRPr="007946E2" w:rsidRDefault="007946E2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trHeight w:val="67"/>
          <w:jc w:val="center"/>
        </w:trPr>
        <w:tc>
          <w:tcPr>
            <w:tcW w:w="1164" w:type="dxa"/>
            <w:vMerge/>
          </w:tcPr>
          <w:p w:rsidR="005A4BD9" w:rsidRPr="007946E2" w:rsidRDefault="005A4BD9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  <w:p w:rsidR="00363674" w:rsidRPr="007946E2" w:rsidRDefault="00363674" w:rsidP="00CD6D21">
            <w:pPr>
              <w:ind w:left="240" w:hanging="289"/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997" w:type="dxa"/>
          </w:tcPr>
          <w:p w:rsidR="005A4BD9" w:rsidRPr="007946E2" w:rsidRDefault="005A4BD9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Vücudumuzda Boşaltım</w:t>
            </w:r>
          </w:p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5A4BD9" w:rsidRPr="007946E2">
              <w:trPr>
                <w:trHeight w:val="90"/>
              </w:trPr>
              <w:tc>
                <w:tcPr>
                  <w:tcW w:w="0" w:type="auto"/>
                </w:tcPr>
                <w:p w:rsidR="005A4BD9" w:rsidRPr="007946E2" w:rsidRDefault="005A4BD9" w:rsidP="00D410E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5.1.3.1. Boşaltımda görevli yapı ve organları tanır. </w:t>
                  </w:r>
                </w:p>
              </w:tc>
            </w:tr>
          </w:tbl>
          <w:p w:rsidR="005A4BD9" w:rsidRPr="007946E2" w:rsidRDefault="005A4BD9" w:rsidP="007B7EC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</w:tcPr>
          <w:p w:rsidR="005A4BD9" w:rsidRPr="007946E2" w:rsidRDefault="007946E2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5A4BD9" w:rsidRPr="007946E2" w:rsidTr="00936C0E">
        <w:trPr>
          <w:trHeight w:val="67"/>
          <w:jc w:val="center"/>
        </w:trPr>
        <w:tc>
          <w:tcPr>
            <w:tcW w:w="1164" w:type="dxa"/>
            <w:vMerge/>
          </w:tcPr>
          <w:p w:rsidR="005A4BD9" w:rsidRPr="007946E2" w:rsidRDefault="005A4BD9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5A4BD9" w:rsidRPr="007946E2" w:rsidRDefault="005A4BD9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363674" w:rsidRPr="007946E2" w:rsidRDefault="00363674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left="240" w:hanging="289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26 </w:t>
            </w:r>
            <w:r w:rsidR="00363674" w:rsidRPr="007946E2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997" w:type="dxa"/>
          </w:tcPr>
          <w:p w:rsidR="005A4BD9" w:rsidRPr="007946E2" w:rsidRDefault="005A4BD9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5A4BD9" w:rsidRPr="007946E2" w:rsidRDefault="005A4BD9" w:rsidP="005A4BD9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Vücudumuzda Boşaltım</w:t>
            </w:r>
          </w:p>
          <w:p w:rsidR="005A4BD9" w:rsidRPr="007946E2" w:rsidRDefault="005A4BD9" w:rsidP="00A930B7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811" w:type="dxa"/>
          </w:tcPr>
          <w:p w:rsidR="005A4BD9" w:rsidRPr="007946E2" w:rsidRDefault="005A4BD9" w:rsidP="005A4B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7946E2">
              <w:rPr>
                <w:rFonts w:eastAsia="Calibri"/>
                <w:color w:val="000000"/>
                <w:sz w:val="18"/>
                <w:szCs w:val="18"/>
              </w:rPr>
              <w:t xml:space="preserve">5.1.3.2. Vücutta farklı boşaltım şekillerinin olduğu ve boşaltım faaliyetleri sonucu oluşan zararlı maddelerin </w:t>
            </w:r>
          </w:p>
          <w:p w:rsidR="005A4BD9" w:rsidRPr="007946E2" w:rsidRDefault="005A4BD9" w:rsidP="005A4B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7946E2">
              <w:rPr>
                <w:rFonts w:eastAsia="Calibri"/>
                <w:color w:val="000000"/>
                <w:sz w:val="18"/>
                <w:szCs w:val="18"/>
              </w:rPr>
              <w:t xml:space="preserve">vücut dışına atılması gerektiği çıkarımını yapar. </w:t>
            </w:r>
          </w:p>
          <w:p w:rsidR="005A4BD9" w:rsidRPr="007946E2" w:rsidRDefault="005A4BD9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7946E2">
              <w:rPr>
                <w:rFonts w:eastAsia="Calibri"/>
                <w:color w:val="000000"/>
                <w:sz w:val="18"/>
                <w:szCs w:val="18"/>
              </w:rPr>
              <w:t>5.1.3.3. Böbreklerin sağlığını korumak için nelere dikkat edilmesi gerektiğini araştırır ve sunar</w:t>
            </w:r>
          </w:p>
        </w:tc>
        <w:tc>
          <w:tcPr>
            <w:tcW w:w="2285" w:type="dxa"/>
          </w:tcPr>
          <w:p w:rsidR="005A4BD9" w:rsidRPr="007946E2" w:rsidRDefault="007946E2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trHeight w:val="67"/>
          <w:jc w:val="center"/>
        </w:trPr>
        <w:tc>
          <w:tcPr>
            <w:tcW w:w="1164" w:type="dxa"/>
            <w:vMerge w:val="restart"/>
          </w:tcPr>
          <w:p w:rsidR="00936C0E" w:rsidRDefault="00936C0E" w:rsidP="00936C0E">
            <w:pPr>
              <w:ind w:left="113" w:right="113"/>
              <w:rPr>
                <w:b/>
                <w:sz w:val="18"/>
                <w:szCs w:val="18"/>
              </w:rPr>
            </w:pPr>
          </w:p>
          <w:p w:rsidR="00936C0E" w:rsidRPr="007946E2" w:rsidRDefault="00936C0E" w:rsidP="00166C68">
            <w:pPr>
              <w:ind w:left="113" w:right="113"/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1377" w:type="dxa"/>
          </w:tcPr>
          <w:p w:rsidR="00936C0E" w:rsidRPr="007946E2" w:rsidRDefault="00936C0E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left="240" w:hanging="289"/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-114"/>
              <w:jc w:val="center"/>
              <w:rPr>
                <w:sz w:val="18"/>
                <w:szCs w:val="18"/>
              </w:rPr>
            </w:pPr>
          </w:p>
          <w:p w:rsidR="00936C0E" w:rsidRPr="00E52144" w:rsidRDefault="00936C0E" w:rsidP="00CD6D21">
            <w:pPr>
              <w:ind w:right="-11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 ARALIK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5A4BD9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Kuvvetin Ölçülmesi</w:t>
            </w:r>
          </w:p>
          <w:p w:rsidR="00936C0E" w:rsidRPr="007946E2" w:rsidRDefault="00936C0E" w:rsidP="005A4BD9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811" w:type="dxa"/>
          </w:tcPr>
          <w:p w:rsidR="00936C0E" w:rsidRPr="007946E2" w:rsidRDefault="00936C0E" w:rsidP="005A4BD9">
            <w:pPr>
              <w:pStyle w:val="Default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95"/>
            </w:tblGrid>
            <w:tr w:rsidR="00936C0E" w:rsidRPr="007946E2" w:rsidTr="00936C0E">
              <w:trPr>
                <w:trHeight w:val="81"/>
              </w:trPr>
              <w:tc>
                <w:tcPr>
                  <w:tcW w:w="0" w:type="auto"/>
                </w:tcPr>
                <w:p w:rsidR="00936C0E" w:rsidRPr="007946E2" w:rsidRDefault="00936C0E" w:rsidP="00936C0E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7946E2">
                    <w:rPr>
                      <w:sz w:val="18"/>
                      <w:szCs w:val="18"/>
                    </w:rPr>
                    <w:t xml:space="preserve"> 5.2.1.1. Kuvvetin büyüklüğünü dinamometre ile ölçer ve birimini ifade eder. </w:t>
                  </w:r>
                </w:p>
              </w:tc>
            </w:tr>
          </w:tbl>
          <w:p w:rsidR="00936C0E" w:rsidRPr="007946E2" w:rsidRDefault="00936C0E" w:rsidP="00D410E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  <w:p w:rsidR="00936C0E" w:rsidRPr="007946E2" w:rsidRDefault="00936C0E" w:rsidP="007946E2">
            <w:pPr>
              <w:rPr>
                <w:sz w:val="18"/>
                <w:szCs w:val="18"/>
              </w:rPr>
            </w:pPr>
          </w:p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</w:p>
        </w:tc>
      </w:tr>
      <w:tr w:rsidR="00936C0E" w:rsidRPr="007946E2" w:rsidTr="00936C0E">
        <w:trPr>
          <w:trHeight w:val="67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Kuvvetin Ölçülmesi</w:t>
            </w:r>
          </w:p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936C0E" w:rsidRPr="007946E2" w:rsidRDefault="00936C0E" w:rsidP="005A4BD9">
            <w:pPr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5.2.1.1. Kuvvetin büyüklüğünü dinamometre ile ölçer ve birimini ifade eder.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Konu Kavrama Testi</w:t>
            </w:r>
          </w:p>
        </w:tc>
      </w:tr>
      <w:tr w:rsidR="00936C0E" w:rsidRPr="007946E2" w:rsidTr="00936C0E">
        <w:trPr>
          <w:cantSplit/>
          <w:trHeight w:val="228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5A4BD9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</w:p>
          <w:p w:rsidR="00936C0E" w:rsidRPr="007946E2" w:rsidRDefault="00936C0E" w:rsidP="005A4BD9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</w:p>
          <w:p w:rsidR="00936C0E" w:rsidRPr="007946E2" w:rsidRDefault="00936C0E" w:rsidP="005A4BD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Sürtünme Kuvveti</w:t>
            </w:r>
          </w:p>
        </w:tc>
        <w:tc>
          <w:tcPr>
            <w:tcW w:w="2811" w:type="dxa"/>
          </w:tcPr>
          <w:p w:rsidR="00936C0E" w:rsidRPr="007946E2" w:rsidRDefault="00936C0E" w:rsidP="00D410E2">
            <w:pPr>
              <w:pStyle w:val="Default"/>
              <w:rPr>
                <w:sz w:val="18"/>
                <w:szCs w:val="18"/>
              </w:rPr>
            </w:pPr>
          </w:p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5.2.2.1. Sürtünme kuvvetinin çeşitli ortamlarda hareketi engelleyici etkisini deneyerek keşfeder ve sürtünme kuvvetine günlük yaşamdan örnekler verir.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28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  <w:vAlign w:val="center"/>
          </w:tcPr>
          <w:p w:rsidR="00936C0E" w:rsidRPr="007946E2" w:rsidRDefault="00936C0E" w:rsidP="00A930B7">
            <w:pPr>
              <w:tabs>
                <w:tab w:val="left" w:pos="585"/>
              </w:tabs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Maddenin Hâl Değişimi</w:t>
            </w:r>
          </w:p>
        </w:tc>
        <w:tc>
          <w:tcPr>
            <w:tcW w:w="2811" w:type="dxa"/>
          </w:tcPr>
          <w:p w:rsidR="00936C0E" w:rsidRPr="007946E2" w:rsidRDefault="00936C0E" w:rsidP="00D410E2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5.3.1.1. Maddelerin ısı etkisiyle hâl değiştirebileceğine yönelik deneyler yapar, elde ettiği verilere dayalı  çıkarımlarda bulunur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936C0E" w:rsidRPr="007946E2">
              <w:trPr>
                <w:trHeight w:val="183"/>
              </w:trPr>
              <w:tc>
                <w:tcPr>
                  <w:tcW w:w="0" w:type="auto"/>
                </w:tcPr>
                <w:p w:rsidR="00936C0E" w:rsidRPr="007946E2" w:rsidRDefault="00936C0E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28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  <w:r w:rsidRPr="007946E2">
              <w:rPr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Maddenin Hâl Değişimi</w:t>
            </w:r>
          </w:p>
        </w:tc>
        <w:tc>
          <w:tcPr>
            <w:tcW w:w="2811" w:type="dxa"/>
          </w:tcPr>
          <w:p w:rsidR="00936C0E" w:rsidRPr="007946E2" w:rsidRDefault="00936C0E" w:rsidP="005A4BD9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5.3.2.1. Saf maddelerin ayırt edici özelliklerinden erime, donma ve kaynama noktalarını, yaptığı deneyler </w:t>
            </w:r>
          </w:p>
          <w:p w:rsidR="00936C0E" w:rsidRPr="007946E2" w:rsidRDefault="00936C0E" w:rsidP="005A4BD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sonucunda belirler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1"/>
            </w:tblGrid>
            <w:tr w:rsidR="00936C0E" w:rsidRPr="007946E2" w:rsidTr="005A4BD9">
              <w:trPr>
                <w:trHeight w:val="171"/>
              </w:trPr>
              <w:tc>
                <w:tcPr>
                  <w:tcW w:w="0" w:type="auto"/>
                </w:tcPr>
                <w:p w:rsidR="00936C0E" w:rsidRPr="007946E2" w:rsidRDefault="00936C0E" w:rsidP="005A4BD9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18"/>
                      <w:szCs w:val="18"/>
                    </w:rPr>
                  </w:pPr>
                  <w:r w:rsidRPr="007946E2">
                    <w:rPr>
                      <w:rFonts w:eastAsia="Calibri"/>
                      <w:color w:val="000000"/>
                      <w:sz w:val="18"/>
                      <w:szCs w:val="18"/>
                    </w:rPr>
                    <w:t xml:space="preserve">. </w:t>
                  </w:r>
                </w:p>
              </w:tc>
            </w:tr>
          </w:tbl>
          <w:p w:rsidR="00936C0E" w:rsidRPr="007946E2" w:rsidRDefault="00936C0E" w:rsidP="00A24913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7B7ECA" w:rsidRPr="007946E2" w:rsidTr="00936C0E">
        <w:trPr>
          <w:cantSplit/>
          <w:trHeight w:val="354"/>
          <w:jc w:val="center"/>
        </w:trPr>
        <w:tc>
          <w:tcPr>
            <w:tcW w:w="1164" w:type="dxa"/>
            <w:vMerge w:val="restart"/>
            <w:textDirection w:val="btLr"/>
          </w:tcPr>
          <w:p w:rsidR="007B7ECA" w:rsidRPr="007946E2" w:rsidRDefault="007B7ECA" w:rsidP="00936C0E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1377" w:type="dxa"/>
          </w:tcPr>
          <w:p w:rsidR="007B7ECA" w:rsidRPr="007946E2" w:rsidRDefault="007B7ECA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</w:p>
          <w:p w:rsidR="00363674" w:rsidRPr="007946E2" w:rsidRDefault="00363674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997" w:type="dxa"/>
          </w:tcPr>
          <w:p w:rsidR="007B7ECA" w:rsidRPr="007946E2" w:rsidRDefault="007B7ECA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7B7ECA" w:rsidRPr="007946E2" w:rsidRDefault="007B7ECA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Maddenin Ayırt Edici Özellikleri</w:t>
            </w:r>
          </w:p>
        </w:tc>
        <w:tc>
          <w:tcPr>
            <w:tcW w:w="2811" w:type="dxa"/>
          </w:tcPr>
          <w:p w:rsidR="007B7ECA" w:rsidRPr="007946E2" w:rsidRDefault="007B7ECA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5.3.3.1. Isı ve sıcaklık arasındaki temel farkları açıklar. </w:t>
            </w:r>
          </w:p>
          <w:p w:rsidR="007B7ECA" w:rsidRPr="007946E2" w:rsidRDefault="007B7ECA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5.3.3.2. Sıcaklığı farklı olan sıvıların karıştırılması sonucu ısı alışverişi olduğuna yönelik deneyler yapar ve sonuçlarını yorumlar. </w:t>
            </w:r>
          </w:p>
        </w:tc>
        <w:tc>
          <w:tcPr>
            <w:tcW w:w="2285" w:type="dxa"/>
          </w:tcPr>
          <w:p w:rsidR="007B7ECA" w:rsidRPr="007946E2" w:rsidRDefault="007946E2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7B7ECA" w:rsidRPr="007946E2" w:rsidTr="00936C0E">
        <w:trPr>
          <w:cantSplit/>
          <w:trHeight w:val="354"/>
          <w:jc w:val="center"/>
        </w:trPr>
        <w:tc>
          <w:tcPr>
            <w:tcW w:w="1164" w:type="dxa"/>
            <w:vMerge/>
            <w:textDirection w:val="btLr"/>
          </w:tcPr>
          <w:p w:rsidR="007B7ECA" w:rsidRPr="007946E2" w:rsidRDefault="007B7ECA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7B7ECA" w:rsidRPr="007946E2" w:rsidRDefault="007B7ECA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E52144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  <w:p w:rsidR="00363674" w:rsidRPr="007946E2" w:rsidRDefault="00363674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997" w:type="dxa"/>
          </w:tcPr>
          <w:p w:rsidR="007B7ECA" w:rsidRPr="007946E2" w:rsidRDefault="007B7ECA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7B7ECA" w:rsidRPr="007946E2" w:rsidRDefault="007B7ECA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Isı ve Sıcaklık</w:t>
            </w:r>
          </w:p>
        </w:tc>
        <w:tc>
          <w:tcPr>
            <w:tcW w:w="2811" w:type="dxa"/>
          </w:tcPr>
          <w:p w:rsidR="007B7ECA" w:rsidRPr="007946E2" w:rsidRDefault="007B7ECA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5.3.4.1. Isı etkisiyle maddelerin genleşip büzüleceğine yönelik deneyler yapar ve sonuçlarını tartışır </w:t>
            </w:r>
          </w:p>
        </w:tc>
        <w:tc>
          <w:tcPr>
            <w:tcW w:w="2285" w:type="dxa"/>
          </w:tcPr>
          <w:p w:rsidR="007B7ECA" w:rsidRPr="007946E2" w:rsidRDefault="007946E2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354"/>
          <w:jc w:val="center"/>
        </w:trPr>
        <w:tc>
          <w:tcPr>
            <w:tcW w:w="1164" w:type="dxa"/>
            <w:vMerge w:val="restart"/>
            <w:textDirection w:val="btLr"/>
          </w:tcPr>
          <w:p w:rsidR="00936C0E" w:rsidRPr="007946E2" w:rsidRDefault="00936C0E" w:rsidP="00936C0E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936C0E" w:rsidRPr="007946E2" w:rsidRDefault="00936C0E" w:rsidP="00007D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 ŞUBAT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Isı Maddeleri Etkiler</w:t>
            </w:r>
            <w:r w:rsidRPr="007946E2">
              <w:rPr>
                <w:sz w:val="18"/>
                <w:szCs w:val="18"/>
              </w:rPr>
              <w:t xml:space="preserve"> </w:t>
            </w:r>
          </w:p>
          <w:p w:rsidR="00936C0E" w:rsidRPr="007946E2" w:rsidRDefault="00936C0E" w:rsidP="00A930B7">
            <w:pPr>
              <w:spacing w:line="240" w:lineRule="atLeast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1.DÖNEM DEĞERLENDİRME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5.3.4.2. Günlük yaşamdan örneklerle genleşme ve büzülme olayları arasındaki ilişkiyi fark eder. 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TARAMA TESTİ</w:t>
            </w:r>
          </w:p>
        </w:tc>
      </w:tr>
      <w:tr w:rsidR="00936C0E" w:rsidRPr="007946E2" w:rsidTr="00936C0E">
        <w:trPr>
          <w:cantSplit/>
          <w:trHeight w:val="716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007D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Işığın Yayılması</w:t>
            </w:r>
          </w:p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5.4.1.1. Bir kaynaktan çıkan ışığın her yönde ve doğrusal bir yol izlediğini bilir ve çizimle gösterir. 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65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Işığın Maddeyle Karşılaşması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5.4.2.1. Maddeleri, ışığı geçirme durumlarına göre sınıflandırır ve örnekler verir 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65"/>
          <w:jc w:val="center"/>
        </w:trPr>
        <w:tc>
          <w:tcPr>
            <w:tcW w:w="1164" w:type="dxa"/>
            <w:vMerge w:val="restart"/>
            <w:textDirection w:val="btLr"/>
          </w:tcPr>
          <w:p w:rsidR="00936C0E" w:rsidRDefault="00936C0E" w:rsidP="00936C0E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936C0E" w:rsidRPr="00E52144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52144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1377" w:type="dxa"/>
          </w:tcPr>
          <w:p w:rsidR="00936C0E" w:rsidRPr="00E52144" w:rsidRDefault="00936C0E" w:rsidP="00CD6D21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936C0E" w:rsidRPr="00E52144" w:rsidRDefault="00936C0E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52144">
              <w:rPr>
                <w:b/>
                <w:sz w:val="18"/>
                <w:szCs w:val="18"/>
              </w:rPr>
              <w:t>4</w:t>
            </w:r>
          </w:p>
          <w:p w:rsidR="00936C0E" w:rsidRPr="00E52144" w:rsidRDefault="00936C0E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52144">
              <w:rPr>
                <w:b/>
                <w:sz w:val="18"/>
                <w:szCs w:val="18"/>
              </w:rPr>
              <w:t>MART</w:t>
            </w:r>
          </w:p>
          <w:p w:rsidR="00936C0E" w:rsidRPr="00E52144" w:rsidRDefault="00936C0E" w:rsidP="00CD6D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Işığın Maddeyle Karşılaşması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5.4.3.1. Tam gölgenin nasıl oluştuğunu gözlemler ve basit ışın çizimleri ile gösterir </w:t>
            </w:r>
          </w:p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85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TARAMA TESTİ</w:t>
            </w:r>
          </w:p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  <w:r w:rsidRPr="007946E2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36C0E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936C0E" w:rsidRPr="00E52144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E52144" w:rsidRDefault="00936C0E" w:rsidP="00CD6D21">
            <w:pPr>
              <w:ind w:left="-120" w:right="-127"/>
              <w:jc w:val="center"/>
              <w:rPr>
                <w:b/>
                <w:sz w:val="18"/>
                <w:szCs w:val="18"/>
              </w:rPr>
            </w:pPr>
          </w:p>
          <w:p w:rsidR="00936C0E" w:rsidRPr="00E52144" w:rsidRDefault="00936C0E" w:rsidP="00CD6D21">
            <w:pPr>
              <w:ind w:left="-120" w:right="-127"/>
              <w:jc w:val="center"/>
              <w:rPr>
                <w:sz w:val="18"/>
                <w:szCs w:val="18"/>
              </w:rPr>
            </w:pPr>
            <w:r w:rsidRPr="00E52144">
              <w:rPr>
                <w:b/>
                <w:sz w:val="18"/>
                <w:szCs w:val="18"/>
              </w:rPr>
              <w:t>11 MART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Tam Gölge</w:t>
            </w:r>
          </w:p>
        </w:tc>
        <w:tc>
          <w:tcPr>
            <w:tcW w:w="2811" w:type="dxa"/>
          </w:tcPr>
          <w:p w:rsidR="00936C0E" w:rsidRPr="007946E2" w:rsidRDefault="00936C0E" w:rsidP="002C4705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5.4.3.2. Tam gölgenin durumunu etkileyen değişkenlerin neler olduğunu tahmin eder ve tahminlerini test eder.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Sesin Yayılması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5.4.4.1. Sesin yayılabildiği ortamları tahmin eder ve bu tahminlerini test eder. 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Sesin Farklı Ortamlarda Farklı Duyulması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5.4.5.1. Farklı cisimlerle üretilen seslerin farklı olduğunu deneyerek keşfeder. </w:t>
            </w:r>
          </w:p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</w:p>
          <w:p w:rsidR="00936C0E" w:rsidRPr="007946E2" w:rsidRDefault="00936C0E" w:rsidP="00A24913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5.4.5.2. Aynı sesin, farklı ortamlarda farklı duyulduğunu keşfeder </w:t>
            </w:r>
          </w:p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12"/>
          <w:jc w:val="center"/>
        </w:trPr>
        <w:tc>
          <w:tcPr>
            <w:tcW w:w="1164" w:type="dxa"/>
            <w:vMerge w:val="restart"/>
            <w:textDirection w:val="btLr"/>
          </w:tcPr>
          <w:p w:rsidR="00936C0E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1377" w:type="dxa"/>
          </w:tcPr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NİSAN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Canlıları Tanıyalım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5.5.1.1. Canlılara örnekler vererek benzerlik ve farklılıklarına göre gruplandırır 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936C0E" w:rsidRPr="00E52144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 NİSAN</w:t>
            </w: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Canlıları Tanıyalım</w:t>
            </w: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5.5.2.1. İnsan faaliyetleri sonucunda oluşan çevre sorunlarını araştırır ve bu sorunların çözümüne ilişkin önerilerde bulunur. </w:t>
            </w:r>
          </w:p>
        </w:tc>
        <w:tc>
          <w:tcPr>
            <w:tcW w:w="2285" w:type="dxa"/>
          </w:tcPr>
          <w:p w:rsidR="00936C0E" w:rsidRPr="007946E2" w:rsidRDefault="00936C0E" w:rsidP="007946E2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</w:p>
        </w:tc>
      </w:tr>
      <w:tr w:rsidR="00936C0E" w:rsidRPr="007946E2" w:rsidTr="00936C0E">
        <w:trPr>
          <w:cantSplit/>
          <w:trHeight w:val="265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 NİSAN</w:t>
            </w:r>
          </w:p>
          <w:p w:rsidR="00936C0E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  <w:p w:rsidR="00936C0E" w:rsidRPr="00E52144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İnsan ve Çevre İlişkisi</w:t>
            </w:r>
          </w:p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5.5.2.2. Yakın çevresindeki bir</w:t>
            </w:r>
            <w:r>
              <w:rPr>
                <w:sz w:val="18"/>
                <w:szCs w:val="18"/>
              </w:rPr>
              <w:t xml:space="preserve"> çevre sorununun çözümüne ilişik</w:t>
            </w:r>
            <w:r w:rsidRPr="007946E2">
              <w:rPr>
                <w:sz w:val="18"/>
                <w:szCs w:val="18"/>
              </w:rPr>
              <w:t xml:space="preserve">n proje tasarlar ve sunar. </w:t>
            </w:r>
          </w:p>
        </w:tc>
        <w:tc>
          <w:tcPr>
            <w:tcW w:w="2285" w:type="dxa"/>
          </w:tcPr>
          <w:p w:rsidR="00936C0E" w:rsidRPr="007946E2" w:rsidRDefault="00936C0E" w:rsidP="00166C68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65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997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930B7">
            <w:p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İnsan ve Çevre İlişkisi</w:t>
            </w:r>
          </w:p>
          <w:p w:rsidR="00936C0E" w:rsidRPr="007946E2" w:rsidRDefault="00936C0E" w:rsidP="00A930B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811" w:type="dxa"/>
          </w:tcPr>
          <w:p w:rsidR="00936C0E" w:rsidRPr="007946E2" w:rsidRDefault="00936C0E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5.5.2.2. Yakın çevresindeki bir çevre </w:t>
            </w:r>
            <w:r>
              <w:rPr>
                <w:sz w:val="18"/>
                <w:szCs w:val="18"/>
              </w:rPr>
              <w:t>sorununun çözümüne ilişkin proje</w:t>
            </w:r>
            <w:r w:rsidRPr="007946E2">
              <w:rPr>
                <w:sz w:val="18"/>
                <w:szCs w:val="18"/>
              </w:rPr>
              <w:t xml:space="preserve"> tasarlar ve sunar. </w:t>
            </w:r>
          </w:p>
        </w:tc>
        <w:tc>
          <w:tcPr>
            <w:tcW w:w="2285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65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997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249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Basit Bir Elektrik Devresinde Lamba Parlaklığını Etkileyen Değişkenler</w:t>
            </w:r>
          </w:p>
        </w:tc>
        <w:tc>
          <w:tcPr>
            <w:tcW w:w="2811" w:type="dxa"/>
          </w:tcPr>
          <w:p w:rsidR="00936C0E" w:rsidRPr="007946E2" w:rsidRDefault="00936C0E" w:rsidP="00DD647C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5.6.1.1. Bir elektrik devresindeki lamba parlaklığını etkileyen değişkenlerin neler olduğunu tahmin eder ve tahminlerini test eder. ,</w:t>
            </w:r>
          </w:p>
          <w:p w:rsidR="00936C0E" w:rsidRPr="007946E2" w:rsidRDefault="00936C0E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936C0E" w:rsidRPr="007946E2" w:rsidTr="00936C0E">
        <w:trPr>
          <w:cantSplit/>
          <w:trHeight w:val="265"/>
          <w:jc w:val="center"/>
        </w:trPr>
        <w:tc>
          <w:tcPr>
            <w:tcW w:w="1164" w:type="dxa"/>
            <w:vMerge/>
            <w:textDirection w:val="btLr"/>
          </w:tcPr>
          <w:p w:rsidR="00936C0E" w:rsidRPr="007946E2" w:rsidRDefault="00936C0E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</w:p>
          <w:p w:rsidR="00936C0E" w:rsidRPr="007946E2" w:rsidRDefault="00936C0E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</w:p>
          <w:p w:rsidR="00936C0E" w:rsidRPr="007946E2" w:rsidRDefault="00936C0E" w:rsidP="00CD6D2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997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936C0E" w:rsidRPr="007946E2" w:rsidRDefault="00936C0E" w:rsidP="00A24913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Basit Bir Elektrik Devresinde Lamba Parlaklığını Etkileyen Değişkenler</w:t>
            </w:r>
          </w:p>
        </w:tc>
        <w:tc>
          <w:tcPr>
            <w:tcW w:w="2811" w:type="dxa"/>
          </w:tcPr>
          <w:p w:rsidR="00936C0E" w:rsidRPr="007946E2" w:rsidRDefault="00936C0E" w:rsidP="00A24913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5.6.1.1. Bir elektrik devresindeki lamba parlaklığını etkileyen değişkenlerin neler olduğunu tahmin eder ve tahminlerini test eder.</w:t>
            </w:r>
          </w:p>
        </w:tc>
        <w:tc>
          <w:tcPr>
            <w:tcW w:w="2285" w:type="dxa"/>
          </w:tcPr>
          <w:p w:rsidR="00936C0E" w:rsidRPr="007946E2" w:rsidRDefault="00936C0E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CD6D21" w:rsidRPr="007946E2" w:rsidTr="00936C0E">
        <w:trPr>
          <w:cantSplit/>
          <w:trHeight w:val="212"/>
          <w:jc w:val="center"/>
        </w:trPr>
        <w:tc>
          <w:tcPr>
            <w:tcW w:w="1164" w:type="dxa"/>
            <w:vMerge w:val="restart"/>
            <w:textDirection w:val="btLr"/>
          </w:tcPr>
          <w:p w:rsidR="00CD6D21" w:rsidRPr="007946E2" w:rsidRDefault="00CD6D21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1377" w:type="dxa"/>
            <w:vMerge w:val="restart"/>
          </w:tcPr>
          <w:p w:rsidR="00CD6D21" w:rsidRPr="007946E2" w:rsidRDefault="00CD6D21" w:rsidP="00CD6D21">
            <w:pPr>
              <w:jc w:val="center"/>
              <w:rPr>
                <w:sz w:val="18"/>
                <w:szCs w:val="18"/>
              </w:rPr>
            </w:pPr>
          </w:p>
          <w:p w:rsid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CD6D21" w:rsidRPr="007946E2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  <w:p w:rsidR="00CD6D21" w:rsidRPr="007946E2" w:rsidRDefault="00CD6D21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MAYIS</w:t>
            </w:r>
          </w:p>
          <w:p w:rsidR="00CD6D21" w:rsidRPr="007946E2" w:rsidRDefault="00CD6D21" w:rsidP="00CD6D21">
            <w:pPr>
              <w:jc w:val="center"/>
              <w:rPr>
                <w:sz w:val="18"/>
                <w:szCs w:val="18"/>
              </w:rPr>
            </w:pPr>
          </w:p>
          <w:p w:rsidR="00CD6D21" w:rsidRP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Merge w:val="restart"/>
          </w:tcPr>
          <w:p w:rsidR="00CD6D21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</w:tcPr>
          <w:p w:rsidR="00CD6D21" w:rsidRPr="007946E2" w:rsidRDefault="00CD6D21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Devre Elemanlarının Sembollerle Gösterimi ve Devre Şemaları</w:t>
            </w:r>
          </w:p>
        </w:tc>
        <w:tc>
          <w:tcPr>
            <w:tcW w:w="2811" w:type="dxa"/>
          </w:tcPr>
          <w:p w:rsidR="00CD6D21" w:rsidRPr="007946E2" w:rsidRDefault="00CD6D21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5.6.2.1. Bir elektrik devresindeki elemanları sembolleriyle gösterir. </w:t>
            </w:r>
          </w:p>
        </w:tc>
        <w:tc>
          <w:tcPr>
            <w:tcW w:w="2285" w:type="dxa"/>
          </w:tcPr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CD6D21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CD6D21" w:rsidRPr="007946E2" w:rsidRDefault="00CD6D21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  <w:vMerge/>
          </w:tcPr>
          <w:p w:rsidR="00CD6D21" w:rsidRPr="007946E2" w:rsidRDefault="00CD6D21" w:rsidP="00CD6D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</w:tcPr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</w:tcPr>
          <w:p w:rsidR="00CD6D21" w:rsidRPr="007946E2" w:rsidRDefault="00CD6D21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color w:val="000000"/>
                <w:sz w:val="18"/>
                <w:szCs w:val="18"/>
              </w:rPr>
              <w:t>Devre Elemanlarının Sembollerle Gösterimi ve Devre Şemaları</w:t>
            </w:r>
          </w:p>
        </w:tc>
        <w:tc>
          <w:tcPr>
            <w:tcW w:w="2811" w:type="dxa"/>
          </w:tcPr>
          <w:p w:rsidR="00CD6D21" w:rsidRPr="007946E2" w:rsidRDefault="00CD6D21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5.6.2.2. Bir elektrik devresi şeması çizer, çizdiği devreyi kurar ve çalıştırır. </w:t>
            </w:r>
          </w:p>
        </w:tc>
        <w:tc>
          <w:tcPr>
            <w:tcW w:w="2285" w:type="dxa"/>
          </w:tcPr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2C4705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2C4705" w:rsidRPr="007946E2" w:rsidRDefault="002C4705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</w:tcPr>
          <w:p w:rsidR="002C4705" w:rsidRPr="007946E2" w:rsidRDefault="002C4705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CD6D21" w:rsidP="00CD6D21">
            <w:p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  <w:p w:rsidR="00363674" w:rsidRPr="007946E2" w:rsidRDefault="00363674" w:rsidP="00CD6D21">
            <w:pPr>
              <w:jc w:val="center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997" w:type="dxa"/>
          </w:tcPr>
          <w:p w:rsidR="002C4705" w:rsidRPr="007946E2" w:rsidRDefault="002C4705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2C4705" w:rsidRPr="007946E2" w:rsidRDefault="002C4705" w:rsidP="00DD64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Kayaçlar</w:t>
            </w:r>
          </w:p>
        </w:tc>
        <w:tc>
          <w:tcPr>
            <w:tcW w:w="2811" w:type="dxa"/>
          </w:tcPr>
          <w:p w:rsidR="002C4705" w:rsidRPr="007946E2" w:rsidRDefault="002C4705" w:rsidP="00DD647C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5.7.1.2. Kayaçlarla madenleri ilişkilendirir ve madenlerin teknolojik ham madde olarak önemini tartışır. </w:t>
            </w:r>
          </w:p>
          <w:p w:rsidR="002C4705" w:rsidRPr="007946E2" w:rsidRDefault="002C4705" w:rsidP="00DD647C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5.7.1.4. Fosil bilimin, bir bilim dalı olduğunu kavrar ve bu alanda çalışan uzmanlara ne ad verildiğini bilir </w:t>
            </w:r>
          </w:p>
          <w:p w:rsidR="002C4705" w:rsidRPr="007946E2" w:rsidRDefault="002C4705" w:rsidP="002C47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2C4705" w:rsidRPr="007946E2" w:rsidRDefault="007946E2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CD6D21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CD6D21" w:rsidRPr="007946E2" w:rsidRDefault="00CD6D21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</w:tcPr>
          <w:p w:rsidR="00CD6D21" w:rsidRPr="007946E2" w:rsidRDefault="00CD6D21" w:rsidP="00CD6D21">
            <w:pPr>
              <w:jc w:val="center"/>
              <w:rPr>
                <w:sz w:val="18"/>
                <w:szCs w:val="18"/>
              </w:rPr>
            </w:pPr>
          </w:p>
          <w:p w:rsidR="00CD6D21" w:rsidRPr="007946E2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CD6D21" w:rsidRPr="00CD6D21" w:rsidRDefault="00CD6D21" w:rsidP="00CD6D2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 MAYIS</w:t>
            </w:r>
          </w:p>
        </w:tc>
        <w:tc>
          <w:tcPr>
            <w:tcW w:w="997" w:type="dxa"/>
            <w:vMerge w:val="restart"/>
          </w:tcPr>
          <w:p w:rsidR="00CD6D21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</w:p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CD6D21" w:rsidRPr="007946E2" w:rsidRDefault="00CD6D21" w:rsidP="00DD64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Kayaçlar</w:t>
            </w:r>
          </w:p>
        </w:tc>
        <w:tc>
          <w:tcPr>
            <w:tcW w:w="2811" w:type="dxa"/>
          </w:tcPr>
          <w:p w:rsidR="00CD6D21" w:rsidRPr="007946E2" w:rsidRDefault="00CD6D21" w:rsidP="002C4705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5.7.1.5. Doğal anıtlara örnekler verir ve kültürel miras olarak önemini tartışır </w:t>
            </w:r>
          </w:p>
          <w:p w:rsidR="00CD6D21" w:rsidRPr="007946E2" w:rsidRDefault="00CD6D21" w:rsidP="002C4705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5.7.1.6. Doğal anıtların korunarak gelecek nesillere aktarılmasına yönelik öneriler sunar. </w:t>
            </w:r>
          </w:p>
          <w:p w:rsidR="00CD6D21" w:rsidRPr="007946E2" w:rsidRDefault="00CD6D21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CD6D21" w:rsidRPr="007946E2" w:rsidTr="00936C0E">
        <w:trPr>
          <w:cantSplit/>
          <w:trHeight w:val="212"/>
          <w:jc w:val="center"/>
        </w:trPr>
        <w:tc>
          <w:tcPr>
            <w:tcW w:w="1164" w:type="dxa"/>
            <w:vMerge/>
            <w:textDirection w:val="btLr"/>
          </w:tcPr>
          <w:p w:rsidR="00CD6D21" w:rsidRPr="007946E2" w:rsidRDefault="00CD6D21" w:rsidP="00166C6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  <w:vMerge/>
          </w:tcPr>
          <w:p w:rsidR="00CD6D21" w:rsidRPr="007946E2" w:rsidRDefault="00CD6D21" w:rsidP="00CD6D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</w:tcPr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93" w:type="dxa"/>
          </w:tcPr>
          <w:p w:rsidR="00CD6D21" w:rsidRPr="007946E2" w:rsidRDefault="00CD6D21" w:rsidP="00DD64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Kayaçlar</w:t>
            </w:r>
          </w:p>
        </w:tc>
        <w:tc>
          <w:tcPr>
            <w:tcW w:w="2811" w:type="dxa"/>
          </w:tcPr>
          <w:p w:rsidR="00CD6D21" w:rsidRPr="007946E2" w:rsidRDefault="00CD6D21" w:rsidP="002C4705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5.7.2.1. Erozyon ile heyelan arasındaki farkı açıklar ve erozyonun gelecekte yol açabileceği sonuçları tahmin </w:t>
            </w:r>
          </w:p>
          <w:p w:rsidR="00CD6D21" w:rsidRPr="007946E2" w:rsidRDefault="00CD6D21" w:rsidP="002C4705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eder </w:t>
            </w:r>
          </w:p>
          <w:p w:rsidR="00CD6D21" w:rsidRPr="007946E2" w:rsidRDefault="00CD6D21" w:rsidP="002C4705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5.7.2.2. Toprağı erozyonun olumsuz etkilerinden korumak için çözüm önerileri sunar. </w:t>
            </w:r>
          </w:p>
          <w:p w:rsidR="00CD6D21" w:rsidRPr="007946E2" w:rsidRDefault="00CD6D21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CD6D21" w:rsidRPr="007946E2" w:rsidRDefault="00CD6D21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Ders Kitapları, Yaprak Testler,  Model Ve Levhalar, Akıllı Tahta</w:t>
            </w:r>
          </w:p>
        </w:tc>
      </w:tr>
      <w:tr w:rsidR="00FE250B" w:rsidRPr="007946E2" w:rsidTr="00936C0E">
        <w:trPr>
          <w:cantSplit/>
          <w:trHeight w:val="745"/>
          <w:jc w:val="center"/>
        </w:trPr>
        <w:tc>
          <w:tcPr>
            <w:tcW w:w="1164" w:type="dxa"/>
            <w:textDirection w:val="btLr"/>
          </w:tcPr>
          <w:p w:rsidR="00FE250B" w:rsidRPr="007946E2" w:rsidRDefault="00FE250B" w:rsidP="00166C6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1377" w:type="dxa"/>
          </w:tcPr>
          <w:p w:rsidR="00FE250B" w:rsidRPr="007946E2" w:rsidRDefault="00FE250B" w:rsidP="00CD6D21">
            <w:pPr>
              <w:jc w:val="center"/>
              <w:rPr>
                <w:sz w:val="18"/>
                <w:szCs w:val="18"/>
              </w:rPr>
            </w:pPr>
          </w:p>
          <w:p w:rsidR="00363674" w:rsidRPr="007946E2" w:rsidRDefault="00363674" w:rsidP="00CD6D21">
            <w:pPr>
              <w:jc w:val="center"/>
              <w:rPr>
                <w:b/>
                <w:sz w:val="18"/>
                <w:szCs w:val="18"/>
              </w:rPr>
            </w:pPr>
          </w:p>
          <w:p w:rsidR="00363674" w:rsidRPr="007946E2" w:rsidRDefault="00363674" w:rsidP="00CD6D21">
            <w:pPr>
              <w:jc w:val="center"/>
              <w:rPr>
                <w:b/>
                <w:sz w:val="18"/>
                <w:szCs w:val="18"/>
              </w:rPr>
            </w:pPr>
          </w:p>
          <w:p w:rsidR="00363674" w:rsidRPr="007946E2" w:rsidRDefault="00363674" w:rsidP="00CD6D21">
            <w:pPr>
              <w:jc w:val="center"/>
              <w:rPr>
                <w:b/>
                <w:sz w:val="18"/>
                <w:szCs w:val="18"/>
              </w:rPr>
            </w:pPr>
          </w:p>
          <w:p w:rsidR="00363674" w:rsidRPr="007946E2" w:rsidRDefault="00CD6D21" w:rsidP="00CD6D2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  <w:r w:rsidR="00363674" w:rsidRPr="007946E2">
              <w:rPr>
                <w:b/>
                <w:sz w:val="18"/>
                <w:szCs w:val="18"/>
              </w:rPr>
              <w:t xml:space="preserve"> HAZİRAN</w:t>
            </w:r>
          </w:p>
        </w:tc>
        <w:tc>
          <w:tcPr>
            <w:tcW w:w="997" w:type="dxa"/>
          </w:tcPr>
          <w:p w:rsidR="00FE250B" w:rsidRPr="007946E2" w:rsidRDefault="00FE250B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2 Ders Saati</w:t>
            </w:r>
          </w:p>
        </w:tc>
        <w:tc>
          <w:tcPr>
            <w:tcW w:w="1993" w:type="dxa"/>
          </w:tcPr>
          <w:p w:rsidR="00FE250B" w:rsidRPr="007946E2" w:rsidRDefault="00FE250B" w:rsidP="00A930B7">
            <w:pPr>
              <w:spacing w:line="240" w:lineRule="atLeast"/>
              <w:rPr>
                <w:sz w:val="18"/>
                <w:szCs w:val="18"/>
              </w:rPr>
            </w:pPr>
            <w:r w:rsidRPr="007946E2">
              <w:rPr>
                <w:bCs/>
                <w:iCs/>
                <w:sz w:val="18"/>
                <w:szCs w:val="18"/>
              </w:rPr>
              <w:t>Hava, Toprak ve Su Kirliliği</w:t>
            </w:r>
          </w:p>
        </w:tc>
        <w:tc>
          <w:tcPr>
            <w:tcW w:w="2811" w:type="dxa"/>
          </w:tcPr>
          <w:p w:rsidR="00FE250B" w:rsidRPr="007946E2" w:rsidRDefault="00FE250B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5.7.3.1. Yer altı ve yer üstü sularına örnekler verir ve kullanım alanlarını açıklar </w:t>
            </w:r>
          </w:p>
          <w:p w:rsidR="00FE250B" w:rsidRPr="007946E2" w:rsidRDefault="00FE250B" w:rsidP="00A24913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  <w:p w:rsidR="00FE250B" w:rsidRPr="007946E2" w:rsidRDefault="00FE250B" w:rsidP="00A24913">
            <w:pPr>
              <w:pStyle w:val="Default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  <w:p w:rsidR="00FE250B" w:rsidRPr="007946E2" w:rsidRDefault="00FE250B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85" w:type="dxa"/>
          </w:tcPr>
          <w:p w:rsidR="00FE250B" w:rsidRPr="007946E2" w:rsidRDefault="00FE250B" w:rsidP="00936C0E">
            <w:pPr>
              <w:jc w:val="center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>TARAMA TESTİ</w:t>
            </w:r>
          </w:p>
        </w:tc>
      </w:tr>
    </w:tbl>
    <w:p w:rsidR="000E0266" w:rsidRPr="007946E2" w:rsidRDefault="00E52144" w:rsidP="003D0895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-416560</wp:posOffset>
                </wp:positionH>
                <wp:positionV relativeFrom="paragraph">
                  <wp:posOffset>431165</wp:posOffset>
                </wp:positionV>
                <wp:extent cx="6297295" cy="1085850"/>
                <wp:effectExtent l="6985" t="9525" r="10795" b="95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AA4" w:rsidRPr="00DA1B67" w:rsidRDefault="00376B49" w:rsidP="00264AA4">
                            <w:pPr>
                              <w:pStyle w:val="AralkYok"/>
                            </w:pPr>
                            <w:r>
                              <w:t xml:space="preserve">   Pınar ÖZDEMİR</w:t>
                            </w:r>
                          </w:p>
                          <w:p w:rsidR="00264AA4" w:rsidRPr="00DA1B67" w:rsidRDefault="00264AA4" w:rsidP="00264AA4">
                            <w:pPr>
                              <w:pStyle w:val="AralkYok"/>
                            </w:pPr>
                            <w:r w:rsidRPr="00DA1B67">
                              <w:t xml:space="preserve">Fen </w:t>
                            </w:r>
                            <w:r>
                              <w:t>Bilimleri</w:t>
                            </w:r>
                            <w:r w:rsidRPr="00DA1B67">
                              <w:t xml:space="preserve"> Öğretmeni                                                                                                                       </w:t>
                            </w:r>
                            <w:r>
                              <w:t xml:space="preserve">       </w:t>
                            </w:r>
                            <w:r w:rsidRPr="00DA1B67">
                              <w:t>UYGUNDUR</w:t>
                            </w:r>
                          </w:p>
                          <w:p w:rsidR="00264AA4" w:rsidRDefault="00264AA4" w:rsidP="00264AA4">
                            <w:pPr>
                              <w:pStyle w:val="AralkYok"/>
                            </w:pPr>
                            <w:r w:rsidRPr="00DA1B67">
                              <w:t xml:space="preserve">                                                                                                                                          </w:t>
                            </w:r>
                            <w:r>
                              <w:t xml:space="preserve">                              30.09.2016</w:t>
                            </w:r>
                          </w:p>
                          <w:p w:rsidR="00264AA4" w:rsidRPr="00DA1B67" w:rsidRDefault="00264AA4" w:rsidP="00264AA4">
                            <w:pPr>
                              <w:pStyle w:val="AralkYok"/>
                            </w:pPr>
                          </w:p>
                          <w:p w:rsidR="00264AA4" w:rsidRPr="00DA1B67" w:rsidRDefault="00264AA4" w:rsidP="00264AA4">
                            <w:pPr>
                              <w:pStyle w:val="AralkYok"/>
                            </w:pPr>
                            <w:r w:rsidRPr="00DA1B67">
                              <w:t xml:space="preserve">                                                                                                                                   </w:t>
                            </w:r>
                            <w:r>
                              <w:t xml:space="preserve">                               </w:t>
                            </w:r>
                            <w:r w:rsidRPr="00DA1B67">
                              <w:t xml:space="preserve"> </w:t>
                            </w:r>
                            <w:r>
                              <w:t xml:space="preserve">   </w:t>
                            </w:r>
                            <w:r w:rsidR="00376B49">
                              <w:t>Ülkü YOLAÇAN</w:t>
                            </w:r>
                          </w:p>
                          <w:p w:rsidR="00264AA4" w:rsidRPr="00DA1B67" w:rsidRDefault="00264AA4" w:rsidP="00264AA4">
                            <w:pPr>
                              <w:pStyle w:val="AralkYok"/>
                            </w:pPr>
                            <w:r w:rsidRPr="00DA1B67"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t xml:space="preserve">                  </w:t>
                            </w:r>
                            <w:r w:rsidRPr="00DA1B67">
                              <w:t xml:space="preserve">Okul Müdürü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2.8pt;margin-top:33.95pt;width:495.85pt;height:8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" strokecolor="white">
                <v:textbox>
                  <w:txbxContent>
                    <w:p w:rsidR="00264AA4" w:rsidRPr="00DA1B67" w:rsidRDefault="00376B49" w:rsidP="00264AA4">
                      <w:pPr>
                        <w:pStyle w:val="AralkYok"/>
                      </w:pPr>
                      <w:r>
                        <w:t xml:space="preserve">   Pınar ÖZDEMİR</w:t>
                      </w:r>
                    </w:p>
                    <w:p w:rsidR="00264AA4" w:rsidRPr="00DA1B67" w:rsidRDefault="00264AA4" w:rsidP="00264AA4">
                      <w:pPr>
                        <w:pStyle w:val="AralkYok"/>
                      </w:pPr>
                      <w:r w:rsidRPr="00DA1B67">
                        <w:t xml:space="preserve">Fen </w:t>
                      </w:r>
                      <w:r>
                        <w:t>Bilimleri</w:t>
                      </w:r>
                      <w:r w:rsidRPr="00DA1B67">
                        <w:t xml:space="preserve"> Öğretmeni                                                                                                                       </w:t>
                      </w:r>
                      <w:r>
                        <w:t xml:space="preserve">       </w:t>
                      </w:r>
                      <w:r w:rsidRPr="00DA1B67">
                        <w:t>UYGUNDUR</w:t>
                      </w:r>
                    </w:p>
                    <w:p w:rsidR="00264AA4" w:rsidRDefault="00264AA4" w:rsidP="00264AA4">
                      <w:pPr>
                        <w:pStyle w:val="AralkYok"/>
                      </w:pPr>
                      <w:r w:rsidRPr="00DA1B67">
                        <w:t xml:space="preserve">                                                                                                                                          </w:t>
                      </w:r>
                      <w:r>
                        <w:t xml:space="preserve">                              30.09.2016</w:t>
                      </w:r>
                    </w:p>
                    <w:p w:rsidR="00264AA4" w:rsidRPr="00DA1B67" w:rsidRDefault="00264AA4" w:rsidP="00264AA4">
                      <w:pPr>
                        <w:pStyle w:val="AralkYok"/>
                      </w:pPr>
                    </w:p>
                    <w:p w:rsidR="00264AA4" w:rsidRPr="00DA1B67" w:rsidRDefault="00264AA4" w:rsidP="00264AA4">
                      <w:pPr>
                        <w:pStyle w:val="AralkYok"/>
                      </w:pPr>
                      <w:r w:rsidRPr="00DA1B67">
                        <w:t xml:space="preserve">                                                                                                                                   </w:t>
                      </w:r>
                      <w:r>
                        <w:t xml:space="preserve">                               </w:t>
                      </w:r>
                      <w:r w:rsidRPr="00DA1B67">
                        <w:t xml:space="preserve"> </w:t>
                      </w:r>
                      <w:r>
                        <w:t xml:space="preserve">   </w:t>
                      </w:r>
                      <w:r w:rsidR="00376B49">
                        <w:t>Ülkü YOLAÇAN</w:t>
                      </w:r>
                    </w:p>
                    <w:p w:rsidR="00264AA4" w:rsidRPr="00DA1B67" w:rsidRDefault="00264AA4" w:rsidP="00264AA4">
                      <w:pPr>
                        <w:pStyle w:val="AralkYok"/>
                      </w:pPr>
                      <w:r w:rsidRPr="00DA1B67"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t xml:space="preserve">                  </w:t>
                      </w:r>
                      <w:r w:rsidRPr="00DA1B67">
                        <w:t xml:space="preserve">Okul Müdürü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E0266" w:rsidRPr="007946E2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CF"/>
    <w:rsid w:val="00002322"/>
    <w:rsid w:val="00007DB5"/>
    <w:rsid w:val="000109FE"/>
    <w:rsid w:val="00025028"/>
    <w:rsid w:val="000630CF"/>
    <w:rsid w:val="00067197"/>
    <w:rsid w:val="00095AD2"/>
    <w:rsid w:val="000E0266"/>
    <w:rsid w:val="00106C39"/>
    <w:rsid w:val="00166C68"/>
    <w:rsid w:val="001D69B5"/>
    <w:rsid w:val="00204DB4"/>
    <w:rsid w:val="00212C53"/>
    <w:rsid w:val="002474CC"/>
    <w:rsid w:val="00264AA4"/>
    <w:rsid w:val="002C4705"/>
    <w:rsid w:val="00320DA5"/>
    <w:rsid w:val="003231C1"/>
    <w:rsid w:val="00343CCF"/>
    <w:rsid w:val="0036038E"/>
    <w:rsid w:val="00363674"/>
    <w:rsid w:val="00376B49"/>
    <w:rsid w:val="003B5F36"/>
    <w:rsid w:val="003D0895"/>
    <w:rsid w:val="003E60FE"/>
    <w:rsid w:val="00405544"/>
    <w:rsid w:val="004512B4"/>
    <w:rsid w:val="004E76A7"/>
    <w:rsid w:val="004F0721"/>
    <w:rsid w:val="005A4BD9"/>
    <w:rsid w:val="005B38AB"/>
    <w:rsid w:val="00620DF3"/>
    <w:rsid w:val="006360EC"/>
    <w:rsid w:val="00645B46"/>
    <w:rsid w:val="006F6780"/>
    <w:rsid w:val="00705B24"/>
    <w:rsid w:val="00742426"/>
    <w:rsid w:val="00761C50"/>
    <w:rsid w:val="007946E2"/>
    <w:rsid w:val="007A6E88"/>
    <w:rsid w:val="007B7ECA"/>
    <w:rsid w:val="007C2173"/>
    <w:rsid w:val="007E02A2"/>
    <w:rsid w:val="007F530D"/>
    <w:rsid w:val="007F6FCB"/>
    <w:rsid w:val="00802C79"/>
    <w:rsid w:val="00814A89"/>
    <w:rsid w:val="008404C9"/>
    <w:rsid w:val="00892D1D"/>
    <w:rsid w:val="008D2D73"/>
    <w:rsid w:val="008E5EFB"/>
    <w:rsid w:val="008F1C90"/>
    <w:rsid w:val="00936C0E"/>
    <w:rsid w:val="00953A8E"/>
    <w:rsid w:val="00997D98"/>
    <w:rsid w:val="009A661E"/>
    <w:rsid w:val="009B44E1"/>
    <w:rsid w:val="009C16A1"/>
    <w:rsid w:val="00A003C9"/>
    <w:rsid w:val="00A11B58"/>
    <w:rsid w:val="00A24913"/>
    <w:rsid w:val="00A66CCB"/>
    <w:rsid w:val="00A90933"/>
    <w:rsid w:val="00A930B7"/>
    <w:rsid w:val="00AB479D"/>
    <w:rsid w:val="00AD1C50"/>
    <w:rsid w:val="00AF15D5"/>
    <w:rsid w:val="00B060EB"/>
    <w:rsid w:val="00B303D8"/>
    <w:rsid w:val="00B527A8"/>
    <w:rsid w:val="00BB10FE"/>
    <w:rsid w:val="00BB6ED8"/>
    <w:rsid w:val="00BD7936"/>
    <w:rsid w:val="00C004FB"/>
    <w:rsid w:val="00C22D2C"/>
    <w:rsid w:val="00C47DF3"/>
    <w:rsid w:val="00C8303C"/>
    <w:rsid w:val="00CB2EAA"/>
    <w:rsid w:val="00CB2EB0"/>
    <w:rsid w:val="00CD0E31"/>
    <w:rsid w:val="00CD6D21"/>
    <w:rsid w:val="00CE002D"/>
    <w:rsid w:val="00D00F96"/>
    <w:rsid w:val="00D161B0"/>
    <w:rsid w:val="00D410E2"/>
    <w:rsid w:val="00D97B42"/>
    <w:rsid w:val="00DC1F1B"/>
    <w:rsid w:val="00DD5E3B"/>
    <w:rsid w:val="00DD647C"/>
    <w:rsid w:val="00E14A0B"/>
    <w:rsid w:val="00E52144"/>
    <w:rsid w:val="00EB41EA"/>
    <w:rsid w:val="00EC7E99"/>
    <w:rsid w:val="00F0130A"/>
    <w:rsid w:val="00F95EC7"/>
    <w:rsid w:val="00FE250B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CCFB4-13E1-4A44-A56E-89CACEEF0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36367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paragraph" w:customStyle="1" w:styleId="Default">
    <w:name w:val="Default"/>
    <w:rsid w:val="00D410E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363674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DDAAB-E981-469E-8D2D-96B37B54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FENXX</cp:lastModifiedBy>
  <cp:revision>1</cp:revision>
  <dcterms:created xsi:type="dcterms:W3CDTF">2016-10-09T12:23:00Z</dcterms:created>
  <dcterms:modified xsi:type="dcterms:W3CDTF">2016-10-09T13:56:00Z</dcterms:modified>
</cp:coreProperties>
</file>