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B5" w:rsidRPr="00BD7749" w:rsidRDefault="008464B5" w:rsidP="008464B5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8464B5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0"/>
        <w:gridCol w:w="1848"/>
        <w:gridCol w:w="809"/>
        <w:gridCol w:w="1148"/>
        <w:gridCol w:w="347"/>
        <w:gridCol w:w="5368"/>
      </w:tblGrid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BF784C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8464B5" w:rsidRPr="00BD7749" w:rsidTr="00C40A87">
        <w:trPr>
          <w:trHeight w:val="382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FD5A5A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YER KABUĞUNUN GİZEMİ</w:t>
            </w:r>
            <w:r>
              <w:rPr>
                <w:sz w:val="20"/>
                <w:szCs w:val="20"/>
              </w:rPr>
              <w:tab/>
            </w:r>
          </w:p>
        </w:tc>
      </w:tr>
      <w:tr w:rsidR="008464B5" w:rsidRPr="00BD7749">
        <w:trPr>
          <w:trHeight w:val="287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DD41C8" w:rsidP="008955C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 w:val="0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Kayaçlar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40’+40’</w:t>
            </w:r>
          </w:p>
        </w:tc>
      </w:tr>
      <w:tr w:rsidR="008464B5" w:rsidRPr="00BD7749" w:rsidTr="0034460C">
        <w:trPr>
          <w:trHeight w:val="409"/>
        </w:trPr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441CA0">
        <w:trPr>
          <w:trHeight w:val="981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1C8" w:rsidRPr="00B26B47" w:rsidRDefault="00DD41C8" w:rsidP="00DD41C8">
            <w:pPr>
              <w:jc w:val="both"/>
              <w:rPr>
                <w:sz w:val="16"/>
                <w:szCs w:val="16"/>
              </w:rPr>
            </w:pPr>
            <w:r w:rsidRPr="00B26B47">
              <w:rPr>
                <w:sz w:val="16"/>
                <w:szCs w:val="16"/>
              </w:rPr>
              <w:t xml:space="preserve">7.1.2. </w:t>
            </w:r>
            <w:r>
              <w:rPr>
                <w:sz w:val="16"/>
                <w:szCs w:val="16"/>
              </w:rPr>
              <w:tab/>
            </w:r>
            <w:r w:rsidRPr="00B26B47">
              <w:rPr>
                <w:sz w:val="16"/>
                <w:szCs w:val="16"/>
              </w:rPr>
              <w:t xml:space="preserve">Kayaçlarla madenleri ilişkilendirir ve </w:t>
            </w:r>
            <w:r>
              <w:rPr>
                <w:sz w:val="16"/>
                <w:szCs w:val="16"/>
              </w:rPr>
              <w:tab/>
            </w:r>
            <w:r w:rsidRPr="00B26B47">
              <w:rPr>
                <w:sz w:val="16"/>
                <w:szCs w:val="16"/>
              </w:rPr>
              <w:t xml:space="preserve">madenlerin teknolojik ham madde </w:t>
            </w:r>
            <w:r>
              <w:rPr>
                <w:sz w:val="16"/>
                <w:szCs w:val="16"/>
              </w:rPr>
              <w:tab/>
            </w:r>
            <w:r w:rsidRPr="00B26B47">
              <w:rPr>
                <w:sz w:val="16"/>
                <w:szCs w:val="16"/>
              </w:rPr>
              <w:t>olarak önemini tartışır.</w:t>
            </w:r>
          </w:p>
          <w:p w:rsidR="00FD5A5A" w:rsidRDefault="00FD5A5A" w:rsidP="00FD5A5A">
            <w:pPr>
              <w:jc w:val="both"/>
              <w:rPr>
                <w:sz w:val="16"/>
                <w:szCs w:val="16"/>
              </w:rPr>
            </w:pPr>
          </w:p>
          <w:p w:rsidR="00A978DA" w:rsidRPr="00BD7749" w:rsidRDefault="00A978DA" w:rsidP="00CE71EA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009D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Elektrik,devre,anahtar,bağlantı kablosu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54704D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Soru-Cevap, Buluş, Araştırma, Gösteri,  İnceleme, Deney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A1466C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Ders Kitabı,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poster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,projeksiyon,yardımcı video kaynaklar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,kemik ile ilgili görseller.</w:t>
            </w:r>
          </w:p>
        </w:tc>
      </w:tr>
      <w:tr w:rsidR="00A978DA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Default="00A978DA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Pr="00BD7749" w:rsidRDefault="00A1466C" w:rsidP="00A1466C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trHeight w:val="2322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7B5B7F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9B0" w:rsidRDefault="00D629B0" w:rsidP="00D629B0"/>
          <w:tbl>
            <w:tblPr>
              <w:tblW w:w="3775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025"/>
            </w:tblGrid>
            <w:tr w:rsidR="00A9009D" w:rsidTr="00A9009D">
              <w:trPr>
                <w:trHeight w:val="652"/>
                <w:tblCellSpacing w:w="0" w:type="dxa"/>
              </w:trPr>
              <w:tc>
                <w:tcPr>
                  <w:tcW w:w="0" w:type="auto"/>
                </w:tcPr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DD41C8" w:rsidRDefault="00DD41C8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1. Yer Kabuğunu ve Kayaçları Tanıyalım</w:t>
                  </w:r>
                </w:p>
                <w:p w:rsidR="00DD41C8" w:rsidRPr="00DD41C8" w:rsidRDefault="00DD41C8" w:rsidP="00DD41C8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 w:rsidRPr="00DD41C8">
                    <w:rPr>
                      <w:bCs/>
                      <w:sz w:val="22"/>
                      <w:szCs w:val="22"/>
                    </w:rPr>
                    <w:t xml:space="preserve">Yer küreyi çepeçevre örten tabakaya </w:t>
                  </w:r>
                  <w:r w:rsidRPr="00265400">
                    <w:rPr>
                      <w:b/>
                      <w:bCs/>
                      <w:color w:val="FF0000"/>
                      <w:sz w:val="22"/>
                      <w:szCs w:val="22"/>
                    </w:rPr>
                    <w:t>yer kabuğu (taş küre)</w:t>
                  </w:r>
                  <w:r w:rsidRPr="00DD41C8">
                    <w:rPr>
                      <w:bCs/>
                      <w:sz w:val="22"/>
                      <w:szCs w:val="22"/>
                    </w:rPr>
                    <w:t xml:space="preserve"> adı verilir. Yer kabuğunun kalınlığı karalarda fazla, deniz ve okyanus diplerinde ise daha azdır.</w:t>
                  </w:r>
                </w:p>
                <w:p w:rsidR="00DD41C8" w:rsidRPr="00DD41C8" w:rsidRDefault="00DD41C8" w:rsidP="00DD41C8">
                  <w:pPr>
                    <w:rPr>
                      <w:rFonts w:ascii="Comic Sans MS" w:hAnsi="Comic Sans MS"/>
                      <w:bCs/>
                      <w:color w:val="000000"/>
                    </w:rPr>
                  </w:pPr>
                  <w:r w:rsidRPr="009B6019">
                    <w:rPr>
                      <w:rFonts w:ascii="Comic Sans MS" w:hAnsi="Comic Sans MS"/>
                    </w:rPr>
                    <w:t xml:space="preserve">Çeşitli minerallerden veya organik maddelerden oluşan katı ve doğal maddelere </w:t>
                  </w:r>
                  <w:r w:rsidRPr="00DA293A">
                    <w:rPr>
                      <w:rFonts w:ascii="Comic Sans MS" w:hAnsi="Comic Sans MS"/>
                      <w:b/>
                      <w:color w:val="FF0000"/>
                    </w:rPr>
                    <w:t xml:space="preserve">kayaç </w:t>
                  </w:r>
                  <w:r w:rsidRPr="009B6019">
                    <w:rPr>
                      <w:rFonts w:ascii="Comic Sans MS" w:hAnsi="Comic Sans MS"/>
                    </w:rPr>
                    <w:t xml:space="preserve">denir. </w:t>
                  </w:r>
                  <w:r w:rsidRPr="00DD41C8">
                    <w:rPr>
                      <w:rFonts w:ascii="Comic Sans MS" w:hAnsi="Comic Sans MS"/>
                      <w:bCs/>
                      <w:color w:val="000000"/>
                    </w:rPr>
                    <w:t xml:space="preserve">Kayaçların farklı özellikte olmasını sağlayan yapılar </w:t>
                  </w:r>
                  <w:r w:rsidRPr="00DA293A">
                    <w:rPr>
                      <w:rFonts w:ascii="Comic Sans MS" w:hAnsi="Comic Sans MS"/>
                      <w:b/>
                      <w:bCs/>
                      <w:color w:val="FF0000"/>
                    </w:rPr>
                    <w:t>mineral</w:t>
                  </w:r>
                  <w:r w:rsidRPr="00DD41C8">
                    <w:rPr>
                      <w:rFonts w:ascii="Comic Sans MS" w:hAnsi="Comic Sans MS"/>
                      <w:bCs/>
                      <w:color w:val="000000"/>
                    </w:rPr>
                    <w:t xml:space="preserve"> olarak adlandırılır. </w:t>
                  </w:r>
                  <w:r w:rsidRPr="00DA293A">
                    <w:rPr>
                      <w:rFonts w:ascii="Comic Sans MS" w:hAnsi="Comic Sans MS"/>
                      <w:bCs/>
                    </w:rPr>
                    <w:t xml:space="preserve">Kayaçlar </w:t>
                  </w:r>
                  <w:r w:rsidRPr="00DD41C8">
                    <w:rPr>
                      <w:rFonts w:ascii="Comic Sans MS" w:hAnsi="Comic Sans MS"/>
                      <w:bCs/>
                      <w:color w:val="000000"/>
                    </w:rPr>
                    <w:t>yerkürenin taş küre tabakasının altında bulunan ateş küredeki magmanın yer kabuğunda bulunan boşluklardan yüzeye çıkarak soğuyup katılaşmasıyla oluşur. Kayaçlar oluşum şekillerine göre 3’e ayrılır:</w:t>
                  </w:r>
                </w:p>
                <w:p w:rsidR="00DD41C8" w:rsidRPr="00DD41C8" w:rsidRDefault="00DD41C8" w:rsidP="00DD41C8">
                  <w:pPr>
                    <w:rPr>
                      <w:rFonts w:ascii="Comic Sans MS" w:hAnsi="Comic Sans MS"/>
                      <w:bCs/>
                      <w:color w:val="000000"/>
                    </w:rPr>
                  </w:pPr>
                </w:p>
                <w:p w:rsidR="00DD41C8" w:rsidRDefault="00F941C1" w:rsidP="00DD41C8">
                  <w:pPr>
                    <w:rPr>
                      <w:rFonts w:ascii="Comic Sans MS" w:hAnsi="Comic Sans MS"/>
                      <w:lang w:eastAsia="tr-TR"/>
                    </w:rPr>
                  </w:pPr>
                  <w:r>
                    <w:rPr>
                      <w:rFonts w:ascii="Comic Sans MS" w:hAnsi="Comic Sans MS"/>
                      <w:lang w:eastAsia="tr-TR"/>
                    </w:rPr>
                    <w:drawing>
                      <wp:inline distT="0" distB="0" distL="0" distR="0">
                        <wp:extent cx="3093720" cy="102870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372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D41C8" w:rsidRDefault="00DD41C8" w:rsidP="00DD41C8">
                  <w:pPr>
                    <w:rPr>
                      <w:rFonts w:ascii="Comic Sans MS" w:hAnsi="Comic Sans MS"/>
                    </w:rPr>
                  </w:pPr>
                  <w:r w:rsidRPr="009B6019">
                    <w:rPr>
                      <w:rFonts w:ascii="Comic Sans MS" w:hAnsi="Comic Sans MS"/>
                      <w:b/>
                      <w:color w:val="FF0000"/>
                      <w:lang w:eastAsia="tr-TR"/>
                    </w:rPr>
                    <w:t>a) Magmatik Kayaçlar:</w:t>
                  </w:r>
                  <w:r>
                    <w:rPr>
                      <w:rFonts w:ascii="Comic Sans MS" w:hAnsi="Comic Sans MS"/>
                      <w:lang w:eastAsia="tr-TR"/>
                    </w:rPr>
                    <w:t xml:space="preserve"> </w:t>
                  </w:r>
                  <w:r w:rsidRPr="009B6019">
                    <w:rPr>
                      <w:rFonts w:ascii="Comic Sans MS" w:hAnsi="Comic Sans MS"/>
                      <w:lang w:eastAsia="tr-TR"/>
                    </w:rPr>
                    <w:t xml:space="preserve"> </w:t>
                  </w:r>
                  <w:r w:rsidRPr="009B6019">
                    <w:rPr>
                      <w:rFonts w:ascii="Comic Sans MS" w:hAnsi="Comic Sans MS"/>
                    </w:rPr>
                    <w:t>Erimiş hâlde bulunan magmanın yer kabuğunun derinliklerinde yavaş yavaş veya yeryüzünde aniden soğuyup katılaşmasıyla oluşur. Granit, bazalt, sünger taşı örnektir.</w:t>
                  </w:r>
                </w:p>
                <w:p w:rsidR="00DD41C8" w:rsidRDefault="00DD41C8" w:rsidP="00DD41C8">
                  <w:pPr>
                    <w:rPr>
                      <w:rFonts w:ascii="Comic Sans MS" w:hAnsi="Comic Sans MS"/>
                    </w:rPr>
                  </w:pPr>
                  <w:r w:rsidRPr="009B6019">
                    <w:rPr>
                      <w:rFonts w:ascii="Comic Sans MS" w:hAnsi="Comic Sans MS"/>
                      <w:b/>
                      <w:color w:val="FF0000"/>
                    </w:rPr>
                    <w:t>b) Tortul Kayaçlar: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9B6019">
                    <w:rPr>
                      <w:rFonts w:ascii="Comic Sans MS" w:hAnsi="Comic Sans MS"/>
                    </w:rPr>
                    <w:t>Farklı zamanlarda farklı şekillerde taşınan ufalanmış kayaçların üst üste birikmesiyle oluşmaktadır. Üst üste biriken kayaçlar tabakalar şeklinde sıralanmış bir yapı gösterir.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9B6019">
                    <w:rPr>
                      <w:rFonts w:ascii="Comic Sans MS" w:hAnsi="Comic Sans MS"/>
                    </w:rPr>
                    <w:t>Tortul kayaçlar canlı kalıntılarının çökelmesiyle de oluşabilir. Tebeşir ve alçı taşı bunlara örnektir.</w:t>
                  </w:r>
                </w:p>
                <w:p w:rsidR="00DD41C8" w:rsidRDefault="00DD41C8" w:rsidP="00DD41C8">
                  <w:pPr>
                    <w:rPr>
                      <w:rFonts w:ascii="Comic Sans MS" w:hAnsi="Comic Sans MS"/>
                    </w:rPr>
                  </w:pPr>
                  <w:r w:rsidRPr="009B6019">
                    <w:rPr>
                      <w:rFonts w:ascii="Comic Sans MS" w:hAnsi="Comic Sans MS"/>
                      <w:b/>
                      <w:color w:val="FF0000"/>
                    </w:rPr>
                    <w:t>c)Başkalaşım Kayaçları:</w:t>
                  </w:r>
                  <w:r w:rsidRPr="009B6019">
                    <w:rPr>
                      <w:rFonts w:ascii="Comic Sans MS" w:hAnsi="Comic Sans MS"/>
                    </w:rPr>
                    <w:t xml:space="preserve"> Magmatik ve tortul kayaçların, yüksek sıcaklık, gerilme, kimyasal aktivitesi olan sıvıların ve basıncın </w:t>
                  </w:r>
                  <w:r w:rsidRPr="009B6019">
                    <w:rPr>
                      <w:rFonts w:ascii="Comic Sans MS" w:hAnsi="Comic Sans MS"/>
                    </w:rPr>
                    <w:lastRenderedPageBreak/>
                    <w:t xml:space="preserve">etkisiyle değişime uğraması sonucunda </w:t>
                  </w:r>
                  <w:r w:rsidRPr="009B6019">
                    <w:rPr>
                      <w:rFonts w:ascii="Comic Sans MS" w:hAnsi="Comic Sans MS"/>
                      <w:b/>
                      <w:bCs/>
                    </w:rPr>
                    <w:t xml:space="preserve">başkalaşım kayaçları </w:t>
                  </w:r>
                  <w:r w:rsidRPr="009B6019">
                    <w:rPr>
                      <w:rFonts w:ascii="Comic Sans MS" w:hAnsi="Comic Sans MS"/>
                      <w:bCs/>
                    </w:rPr>
                    <w:t>oluşur.</w:t>
                  </w:r>
                  <w:r w:rsidRPr="009B6019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M</w:t>
                  </w:r>
                  <w:r w:rsidRPr="009B6019">
                    <w:rPr>
                      <w:rFonts w:ascii="Comic Sans MS" w:hAnsi="Comic Sans MS"/>
                    </w:rPr>
                    <w:t>ermer, bir tortul kayaç olan kalkerin başkalaşıma uğraması sonucu oluşmuştur.</w:t>
                  </w:r>
                </w:p>
                <w:p w:rsidR="00DD41C8" w:rsidRDefault="00DD41C8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lang w:eastAsia="tr-TR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74" type="#_x0000_t202" style="position:absolute;margin-left:7.2pt;margin-top:2.3pt;width:262.4pt;height:78.7pt;z-index:251655168;mso-width-relative:margin;mso-height-relative:margin" fillcolor="#fbe4d5">
                        <v:textbox style="mso-next-textbox:#_x0000_s1074">
                          <w:txbxContent>
                            <w:p w:rsidR="00DD41C8" w:rsidRPr="001B26BF" w:rsidRDefault="00DD41C8" w:rsidP="00DD41C8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 w:rsidRPr="001B26BF">
                                <w:rPr>
                                  <w:rFonts w:ascii="Comic Sans MS" w:hAnsi="Comic Sans MS"/>
                                  <w:b/>
                                  <w:color w:val="FF0000"/>
                                </w:rPr>
                                <w:t>NOT:</w:t>
                              </w:r>
                              <w:r w:rsidRPr="001B26BF">
                                <w:rPr>
                                  <w:rFonts w:ascii="Comic Sans MS" w:hAnsi="Comic Sans MS"/>
                                </w:rPr>
                                <w:t xml:space="preserve"> Yer kabuğunun yapısını inceleyen bilime </w:t>
                              </w:r>
                              <w:r w:rsidRPr="001B26BF">
                                <w:rPr>
                                  <w:rFonts w:ascii="Comic Sans MS" w:hAnsi="Comic Sans MS"/>
                                  <w:b/>
                                  <w:color w:val="FF0000"/>
                                </w:rPr>
                                <w:t>jeoloji</w:t>
                              </w:r>
                              <w:r w:rsidRPr="001B26BF">
                                <w:rPr>
                                  <w:rFonts w:ascii="Comic Sans MS" w:hAnsi="Comic Sans MS"/>
                                </w:rPr>
                                <w:t xml:space="preserve">, bu bilimle uğraşan bilim adamlarına ise </w:t>
                              </w:r>
                              <w:r w:rsidRPr="001B26BF">
                                <w:rPr>
                                  <w:rFonts w:ascii="Comic Sans MS" w:hAnsi="Comic Sans MS"/>
                                  <w:b/>
                                  <w:color w:val="FF0000"/>
                                </w:rPr>
                                <w:t>jeolog</w:t>
                              </w:r>
                              <w:r w:rsidRPr="001B26BF">
                                <w:rPr>
                                  <w:rFonts w:ascii="Comic Sans MS" w:hAnsi="Comic Sans MS"/>
                                </w:rPr>
                                <w:t xml:space="preserve"> denir.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  <w:p w:rsidR="00DD41C8" w:rsidRDefault="00DD41C8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DD41C8" w:rsidRDefault="00DD41C8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DD41C8" w:rsidRDefault="00DD41C8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DD41C8" w:rsidRDefault="00DD41C8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DD41C8" w:rsidRPr="00FF07B8" w:rsidRDefault="00DD41C8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FF07B8">
                    <w:rPr>
                      <w:rFonts w:ascii="Comic Sans MS" w:hAnsi="Comic Sans MS"/>
                      <w:b/>
                      <w:color w:val="FF0000"/>
                    </w:rPr>
                    <w:t>2) Kayaçlar ve İnsanlık Tarihi</w:t>
                  </w:r>
                </w:p>
                <w:p w:rsidR="00DD41C8" w:rsidRDefault="00F941C1" w:rsidP="00DD41C8">
                  <w:pPr>
                    <w:rPr>
                      <w:rFonts w:ascii="Comic Sans MS" w:hAnsi="Comic Sans MS"/>
                    </w:rPr>
                  </w:pPr>
                  <w:r>
                    <w:rPr>
                      <w:lang w:eastAsia="tr-TR"/>
                    </w:rPr>
                    <w:drawing>
                      <wp:anchor distT="0" distB="0" distL="114300" distR="114300" simplePos="0" relativeHeight="251656192" behindDoc="1" locked="0" layoutInCell="1" allowOverlap="1">
                        <wp:simplePos x="0" y="0"/>
                        <wp:positionH relativeFrom="column">
                          <wp:posOffset>1576705</wp:posOffset>
                        </wp:positionH>
                        <wp:positionV relativeFrom="paragraph">
                          <wp:posOffset>147955</wp:posOffset>
                        </wp:positionV>
                        <wp:extent cx="1871980" cy="1619250"/>
                        <wp:effectExtent l="19050" t="0" r="0" b="0"/>
                        <wp:wrapTight wrapText="bothSides">
                          <wp:wrapPolygon edited="0">
                            <wp:start x="-220" y="0"/>
                            <wp:lineTo x="-220" y="21346"/>
                            <wp:lineTo x="21541" y="21346"/>
                            <wp:lineTo x="21541" y="0"/>
                            <wp:lineTo x="-220" y="0"/>
                          </wp:wrapPolygon>
                        </wp:wrapTight>
                        <wp:docPr id="5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1980" cy="1619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DD41C8">
                    <w:rPr>
                      <w:rFonts w:ascii="Comic Sans MS" w:hAnsi="Comic Sans MS"/>
                    </w:rPr>
                    <w:t xml:space="preserve">İnsanoğlu kayaçları bir çok aletin yapımında kullanmıştır. Çakmak taşı, ok uçları, hançerler, buğday öğütmek için yapılan değirmenler kayaçlar kullanılarak yapılmıştır. </w:t>
                  </w:r>
                </w:p>
                <w:p w:rsidR="00DD41C8" w:rsidRDefault="00DD41C8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DD41C8" w:rsidRDefault="00DD41C8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B83B13">
                    <w:rPr>
                      <w:rFonts w:ascii="Comic Sans MS" w:hAnsi="Comic Sans MS"/>
                      <w:b/>
                      <w:color w:val="FF0000"/>
                    </w:rPr>
                    <w:t>3. Kayaçlar – Mineraller – Madenler</w:t>
                  </w:r>
                </w:p>
                <w:p w:rsidR="00DD41C8" w:rsidRPr="00B83B13" w:rsidRDefault="00F941C1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lang w:eastAsia="tr-TR"/>
                    </w:rPr>
                    <w:drawing>
                      <wp:anchor distT="0" distB="0" distL="114300" distR="114300" simplePos="0" relativeHeight="251659264" behindDoc="1" locked="0" layoutInCell="1" allowOverlap="1">
                        <wp:simplePos x="0" y="0"/>
                        <wp:positionH relativeFrom="column">
                          <wp:posOffset>1862455</wp:posOffset>
                        </wp:positionH>
                        <wp:positionV relativeFrom="paragraph">
                          <wp:posOffset>183515</wp:posOffset>
                        </wp:positionV>
                        <wp:extent cx="1590675" cy="1638300"/>
                        <wp:effectExtent l="19050" t="0" r="9525" b="0"/>
                        <wp:wrapTight wrapText="bothSides">
                          <wp:wrapPolygon edited="0">
                            <wp:start x="-259" y="0"/>
                            <wp:lineTo x="-259" y="21349"/>
                            <wp:lineTo x="21729" y="21349"/>
                            <wp:lineTo x="21729" y="0"/>
                            <wp:lineTo x="-259" y="0"/>
                          </wp:wrapPolygon>
                        </wp:wrapTight>
                        <wp:docPr id="5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0675" cy="1638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DD41C8" w:rsidRDefault="00DD41C8" w:rsidP="00DD41C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Ekonomik değeri olan mineraller maden olarak adlandırılır. Kömür, demir, bakır madenlere örnek olarak verilebilir. Madenler ülke ekonomisine önemli ölçüde katkıda bulunmaktadır. Ülkemiz madenler bakımından oldukça zengindir. Bor madeni rezervinin %65 i ülkemizde bulunmaktadır. Alüminyumun hammaddesi olan boksit de ülkemizde çokça çıkarılan madenlerdendir. </w:t>
                  </w:r>
                </w:p>
                <w:p w:rsidR="00DD41C8" w:rsidRDefault="00DD41C8" w:rsidP="00DD41C8">
                  <w:pPr>
                    <w:rPr>
                      <w:rFonts w:ascii="Comic Sans MS" w:hAnsi="Comic Sans MS"/>
                    </w:rPr>
                  </w:pPr>
                </w:p>
                <w:p w:rsidR="00DD41C8" w:rsidRDefault="00DD41C8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727FB6">
                    <w:rPr>
                      <w:rFonts w:ascii="Comic Sans MS" w:hAnsi="Comic Sans MS"/>
                      <w:b/>
                      <w:color w:val="FF0000"/>
                    </w:rPr>
                    <w:t>4. Geçmişin Şifresi: Fosiller</w:t>
                  </w:r>
                </w:p>
                <w:p w:rsidR="00DD41C8" w:rsidRPr="00727FB6" w:rsidRDefault="00F941C1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lang w:eastAsia="tr-TR"/>
                    </w:rPr>
                    <w:drawing>
                      <wp:anchor distT="0" distB="0" distL="114300" distR="114300" simplePos="0" relativeHeight="251657216" behindDoc="1" locked="0" layoutInCell="1" allowOverlap="1">
                        <wp:simplePos x="0" y="0"/>
                        <wp:positionH relativeFrom="column">
                          <wp:posOffset>-118745</wp:posOffset>
                        </wp:positionH>
                        <wp:positionV relativeFrom="paragraph">
                          <wp:posOffset>194945</wp:posOffset>
                        </wp:positionV>
                        <wp:extent cx="1638300" cy="1696720"/>
                        <wp:effectExtent l="19050" t="0" r="0" b="0"/>
                        <wp:wrapTight wrapText="bothSides">
                          <wp:wrapPolygon edited="0">
                            <wp:start x="-251" y="0"/>
                            <wp:lineTo x="-251" y="21341"/>
                            <wp:lineTo x="21600" y="21341"/>
                            <wp:lineTo x="21600" y="0"/>
                            <wp:lineTo x="-251" y="0"/>
                          </wp:wrapPolygon>
                        </wp:wrapTight>
                        <wp:docPr id="5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8300" cy="1696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DD41C8" w:rsidRPr="009B6019" w:rsidRDefault="00F941C1" w:rsidP="00DD41C8">
                  <w:pPr>
                    <w:rPr>
                      <w:rFonts w:ascii="Comic Sans MS" w:hAnsi="Comic Sans MS"/>
                    </w:rPr>
                  </w:pPr>
                  <w:r>
                    <w:rPr>
                      <w:lang w:eastAsia="tr-TR"/>
                    </w:rPr>
                    <w:drawing>
                      <wp:anchor distT="0" distB="0" distL="114300" distR="114300" simplePos="0" relativeHeight="251658240" behindDoc="1" locked="0" layoutInCell="1" allowOverlap="1">
                        <wp:simplePos x="0" y="0"/>
                        <wp:positionH relativeFrom="column">
                          <wp:posOffset>2298700</wp:posOffset>
                        </wp:positionH>
                        <wp:positionV relativeFrom="paragraph">
                          <wp:posOffset>935990</wp:posOffset>
                        </wp:positionV>
                        <wp:extent cx="1819275" cy="1924050"/>
                        <wp:effectExtent l="19050" t="0" r="9525" b="0"/>
                        <wp:wrapTight wrapText="bothSides">
                          <wp:wrapPolygon edited="0">
                            <wp:start x="-226" y="0"/>
                            <wp:lineTo x="-226" y="21386"/>
                            <wp:lineTo x="21713" y="21386"/>
                            <wp:lineTo x="21713" y="0"/>
                            <wp:lineTo x="-226" y="0"/>
                          </wp:wrapPolygon>
                        </wp:wrapTight>
                        <wp:docPr id="5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9275" cy="1924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DD41C8">
                    <w:rPr>
                      <w:rFonts w:ascii="Comic Sans MS" w:hAnsi="Comic Sans MS"/>
                    </w:rPr>
                    <w:t xml:space="preserve">Bir zamanlar yaşamış olan bitki ve hayvanların kayaçlar içerisindeki kalıntıları </w:t>
                  </w:r>
                  <w:r w:rsidR="00DD41C8" w:rsidRPr="00727FB6">
                    <w:rPr>
                      <w:rFonts w:ascii="Comic Sans MS" w:hAnsi="Comic Sans MS"/>
                      <w:b/>
                      <w:color w:val="FF0000"/>
                    </w:rPr>
                    <w:t>fosil</w:t>
                  </w:r>
                  <w:r w:rsidR="00DD41C8">
                    <w:rPr>
                      <w:rFonts w:ascii="Comic Sans MS" w:hAnsi="Comic Sans MS"/>
                    </w:rPr>
                    <w:t xml:space="preserve"> olarak adlandırılır.  Fosiller daha çok tortul kayaçlar içerisinde oluşur, ancak buzullar ve ağaç öz suları içinde de fosil oluşabilir.</w:t>
                  </w:r>
                  <w:r w:rsidR="00DD41C8" w:rsidRPr="001B26BF">
                    <w:rPr>
                      <w:rFonts w:ascii="Comic Sans MS" w:hAnsi="Comic Sans MS"/>
                    </w:rPr>
                    <w:t xml:space="preserve"> </w:t>
                  </w:r>
                </w:p>
                <w:p w:rsidR="00DD41C8" w:rsidRPr="004F016F" w:rsidRDefault="00DD41C8" w:rsidP="00DD41C8">
                  <w:pPr>
                    <w:rPr>
                      <w:rFonts w:ascii="Comic Sans MS" w:hAnsi="Comic Sans MS"/>
                    </w:rPr>
                  </w:pPr>
                  <w:r w:rsidRPr="004F016F">
                    <w:rPr>
                      <w:rFonts w:ascii="Comic Sans MS" w:hAnsi="Comic Sans MS"/>
                    </w:rPr>
                    <w:t>Fosillerin incelenmesiyle;</w:t>
                  </w:r>
                </w:p>
                <w:p w:rsidR="00DD41C8" w:rsidRPr="004F016F" w:rsidRDefault="00DD41C8" w:rsidP="00DD41C8">
                  <w:pPr>
                    <w:pStyle w:val="ListeParagraf"/>
                    <w:numPr>
                      <w:ilvl w:val="0"/>
                      <w:numId w:val="46"/>
                    </w:numPr>
                    <w:spacing w:line="240" w:lineRule="auto"/>
                    <w:rPr>
                      <w:rFonts w:ascii="Comic Sans MS" w:hAnsi="Comic Sans MS"/>
                    </w:rPr>
                  </w:pPr>
                  <w:r w:rsidRPr="004F016F">
                    <w:rPr>
                      <w:rFonts w:ascii="Comic Sans MS" w:hAnsi="Comic Sans MS"/>
                    </w:rPr>
                    <w:t>Milyonlarca yıl önce yaşayan bitki ve hayvanlar hakkında bilgi elde edilebilir.</w:t>
                  </w:r>
                </w:p>
                <w:p w:rsidR="00DD41C8" w:rsidRPr="004F016F" w:rsidRDefault="00DD41C8" w:rsidP="00DD41C8">
                  <w:pPr>
                    <w:pStyle w:val="ListeParagraf"/>
                    <w:numPr>
                      <w:ilvl w:val="0"/>
                      <w:numId w:val="46"/>
                    </w:numPr>
                    <w:spacing w:line="240" w:lineRule="auto"/>
                    <w:rPr>
                      <w:rFonts w:ascii="Comic Sans MS" w:hAnsi="Comic Sans MS"/>
                    </w:rPr>
                  </w:pPr>
                  <w:r w:rsidRPr="004F016F">
                    <w:rPr>
                      <w:rFonts w:ascii="Comic Sans MS" w:hAnsi="Comic Sans MS"/>
                    </w:rPr>
                    <w:lastRenderedPageBreak/>
                    <w:t>Fosilin bulunduğu yerin milyonlarca yıl önce sahip olduğu iklim ve bitki örtüsü tahmin edilebilir.</w:t>
                  </w:r>
                </w:p>
                <w:p w:rsidR="00DD41C8" w:rsidRPr="004F016F" w:rsidRDefault="00DD41C8" w:rsidP="00DD41C8">
                  <w:pPr>
                    <w:pStyle w:val="ListeParagraf"/>
                    <w:numPr>
                      <w:ilvl w:val="0"/>
                      <w:numId w:val="46"/>
                    </w:num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Fosilin bulunduğu kayacın</w:t>
                  </w:r>
                  <w:r w:rsidRPr="004F016F">
                    <w:rPr>
                      <w:rFonts w:ascii="Comic Sans MS" w:hAnsi="Comic Sans MS"/>
                    </w:rPr>
                    <w:t xml:space="preserve"> hangi zamana ait olduğu tahmin edilebilir.</w:t>
                  </w:r>
                </w:p>
                <w:p w:rsidR="00DD41C8" w:rsidRDefault="00DD41C8" w:rsidP="00DD41C8">
                  <w:pPr>
                    <w:pStyle w:val="ListeParagraf"/>
                    <w:numPr>
                      <w:ilvl w:val="0"/>
                      <w:numId w:val="46"/>
                    </w:numPr>
                    <w:spacing w:line="240" w:lineRule="auto"/>
                    <w:rPr>
                      <w:rFonts w:ascii="Comic Sans MS" w:hAnsi="Comic Sans MS"/>
                    </w:rPr>
                  </w:pPr>
                  <w:r w:rsidRPr="004F016F">
                    <w:rPr>
                      <w:rFonts w:ascii="Comic Sans MS" w:hAnsi="Comic Sans MS"/>
                    </w:rPr>
                    <w:t>Deniz ve karalarda oluşan değişimler anlaşılabilir.</w:t>
                  </w:r>
                </w:p>
                <w:p w:rsidR="00DD41C8" w:rsidRDefault="00DD41C8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DD41C8" w:rsidRDefault="00DD41C8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DD41C8" w:rsidRDefault="00DD41C8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DD41C8" w:rsidRDefault="00DD41C8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DD41C8" w:rsidRDefault="00DD41C8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A9009D" w:rsidRPr="00A9009D" w:rsidRDefault="00A9009D" w:rsidP="00DD41C8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67435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</w:tc>
            </w:tr>
            <w:tr w:rsidR="00A9009D" w:rsidTr="00A9009D">
              <w:trPr>
                <w:trHeight w:val="169"/>
                <w:tblCellSpacing w:w="0" w:type="dxa"/>
              </w:trPr>
              <w:tc>
                <w:tcPr>
                  <w:tcW w:w="0" w:type="auto"/>
                </w:tcPr>
                <w:p w:rsidR="00A9009D" w:rsidRPr="00A67435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</w:tc>
            </w:tr>
          </w:tbl>
          <w:p w:rsidR="009626CB" w:rsidRPr="00BD7749" w:rsidRDefault="00892455" w:rsidP="00892455">
            <w:pP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5959AB" w:rsidRPr="00BD7749"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BÖLÜM III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1458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336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DD41C8" w:rsidP="009A008B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color w:val="FF0000"/>
          <w:lang w:eastAsia="tr-TR"/>
        </w:rPr>
        <w:pict>
          <v:shape id="_x0000_s1079" type="#_x0000_t202" style="position:absolute;margin-left:67.7pt;margin-top:-312.95pt;width:262.4pt;height:78.7pt;z-index:251660288;mso-position-horizontal-relative:text;mso-position-vertical-relative:text;mso-width-relative:margin;mso-height-relative:margin" fillcolor="#fbe4d5">
            <v:textbox style="mso-next-textbox:#_x0000_s1079">
              <w:txbxContent>
                <w:p w:rsidR="00DD41C8" w:rsidRPr="004F016F" w:rsidRDefault="00DD41C8" w:rsidP="00DD41C8">
                  <w:pPr>
                    <w:rPr>
                      <w:rFonts w:ascii="Comic Sans MS" w:hAnsi="Comic Sans MS"/>
                    </w:rPr>
                  </w:pPr>
                  <w:r w:rsidRPr="001B26BF">
                    <w:rPr>
                      <w:rFonts w:ascii="Comic Sans MS" w:hAnsi="Comic Sans MS"/>
                      <w:b/>
                      <w:color w:val="FF0000"/>
                    </w:rPr>
                    <w:t>NOT: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4F016F">
                    <w:rPr>
                      <w:rFonts w:ascii="Comic Sans MS" w:hAnsi="Comic Sans MS"/>
                    </w:rPr>
                    <w:t xml:space="preserve">Fosilleri inceleyen bilim dalına </w:t>
                  </w:r>
                  <w:r w:rsidRPr="004F016F">
                    <w:rPr>
                      <w:rFonts w:ascii="Comic Sans MS" w:hAnsi="Comic Sans MS"/>
                      <w:b/>
                      <w:bCs/>
                      <w:color w:val="FF0000"/>
                    </w:rPr>
                    <w:t>paleontoloji</w:t>
                  </w:r>
                  <w:r>
                    <w:rPr>
                      <w:rFonts w:ascii="Comic Sans MS" w:hAnsi="Comic Sans MS"/>
                    </w:rPr>
                    <w:t>, f</w:t>
                  </w:r>
                  <w:r w:rsidRPr="004F016F">
                    <w:rPr>
                      <w:rFonts w:ascii="Comic Sans MS" w:hAnsi="Comic Sans MS"/>
                    </w:rPr>
                    <w:t xml:space="preserve">osiller hakkında çalışmalar yapan bilim insanlarına ise </w:t>
                  </w:r>
                  <w:r w:rsidRPr="004F016F">
                    <w:rPr>
                      <w:rFonts w:ascii="Comic Sans MS" w:hAnsi="Comic Sans MS"/>
                      <w:b/>
                      <w:bCs/>
                      <w:color w:val="FF0000"/>
                    </w:rPr>
                    <w:t>paleontolog</w:t>
                  </w:r>
                  <w:r w:rsidRPr="004F016F">
                    <w:rPr>
                      <w:rFonts w:ascii="Comic Sans MS" w:hAnsi="Comic Sans MS"/>
                      <w:b/>
                      <w:bCs/>
                    </w:rPr>
                    <w:t xml:space="preserve"> </w:t>
                  </w:r>
                  <w:r w:rsidRPr="004F016F">
                    <w:rPr>
                      <w:rFonts w:ascii="Comic Sans MS" w:hAnsi="Comic Sans MS"/>
                    </w:rPr>
                    <w:t xml:space="preserve">adı verilir. </w:t>
                  </w:r>
                </w:p>
                <w:p w:rsidR="00DD41C8" w:rsidRPr="001B26BF" w:rsidRDefault="00DD41C8" w:rsidP="00DD41C8"/>
              </w:txbxContent>
            </v:textbox>
          </v:shape>
        </w:pict>
      </w:r>
      <w:r w:rsidR="008464B5"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90189" w:rsidRDefault="00390189" w:rsidP="00390189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F941C1" w:rsidRDefault="00F941C1" w:rsidP="00F941C1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    S.SELÇUK YALÇIN</w:t>
      </w:r>
      <w:r>
        <w:rPr>
          <w:rFonts w:ascii="Arial" w:hAnsi="Arial" w:cs="Arial"/>
          <w:b/>
          <w:color w:val="000000"/>
          <w:sz w:val="20"/>
          <w:szCs w:val="22"/>
        </w:rPr>
        <w:tab/>
        <w:t xml:space="preserve">                                                                                          NURCAN ÇAKAR</w:t>
      </w:r>
    </w:p>
    <w:p w:rsidR="00F941C1" w:rsidRDefault="00F941C1" w:rsidP="00F941C1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FEN BİLİMLERİ ÖĞRETMENİ 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OKUL MÜDÜRÜ V.</w:t>
      </w:r>
    </w:p>
    <w:p w:rsidR="00390189" w:rsidRDefault="00390189" w:rsidP="00390189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405775" w:rsidRPr="00BD7749" w:rsidRDefault="00405775">
      <w:pPr>
        <w:rPr>
          <w:rFonts w:ascii="Arial" w:hAnsi="Arial" w:cs="Arial"/>
          <w:color w:val="000000"/>
          <w:sz w:val="20"/>
          <w:szCs w:val="20"/>
        </w:rPr>
      </w:pPr>
    </w:p>
    <w:sectPr w:rsidR="00405775" w:rsidRPr="00BD7749" w:rsidSect="007B5B7F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1E68"/>
      </v:shape>
    </w:pict>
  </w:numPicBullet>
  <w:abstractNum w:abstractNumId="0">
    <w:nsid w:val="00EA443C"/>
    <w:multiLevelType w:val="hybridMultilevel"/>
    <w:tmpl w:val="9D507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FA5023"/>
    <w:multiLevelType w:val="hybridMultilevel"/>
    <w:tmpl w:val="450C383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5156E5"/>
    <w:multiLevelType w:val="hybridMultilevel"/>
    <w:tmpl w:val="B96864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FF621A"/>
    <w:multiLevelType w:val="hybridMultilevel"/>
    <w:tmpl w:val="B1628C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10F65FAD"/>
    <w:multiLevelType w:val="hybridMultilevel"/>
    <w:tmpl w:val="5AA601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216054"/>
    <w:multiLevelType w:val="hybridMultilevel"/>
    <w:tmpl w:val="7C1A6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4A01DE"/>
    <w:multiLevelType w:val="hybridMultilevel"/>
    <w:tmpl w:val="7CE4A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566200"/>
    <w:multiLevelType w:val="hybridMultilevel"/>
    <w:tmpl w:val="EB909F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B73329"/>
    <w:multiLevelType w:val="hybridMultilevel"/>
    <w:tmpl w:val="BC58F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0C968BE"/>
    <w:multiLevelType w:val="hybridMultilevel"/>
    <w:tmpl w:val="345E7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0030FD"/>
    <w:multiLevelType w:val="hybridMultilevel"/>
    <w:tmpl w:val="208E5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096380"/>
    <w:multiLevelType w:val="hybridMultilevel"/>
    <w:tmpl w:val="F2B0FD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B53FCA"/>
    <w:multiLevelType w:val="hybridMultilevel"/>
    <w:tmpl w:val="E7625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249231F9"/>
    <w:multiLevelType w:val="hybridMultilevel"/>
    <w:tmpl w:val="B2E0EC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9586284"/>
    <w:multiLevelType w:val="hybridMultilevel"/>
    <w:tmpl w:val="61EE70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303CC2"/>
    <w:multiLevelType w:val="hybridMultilevel"/>
    <w:tmpl w:val="46662C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2">
    <w:nsid w:val="37962745"/>
    <w:multiLevelType w:val="hybridMultilevel"/>
    <w:tmpl w:val="669E5C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F31710"/>
    <w:multiLevelType w:val="hybridMultilevel"/>
    <w:tmpl w:val="9E1AE1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546289"/>
    <w:multiLevelType w:val="hybridMultilevel"/>
    <w:tmpl w:val="B958FA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F52FFC"/>
    <w:multiLevelType w:val="hybridMultilevel"/>
    <w:tmpl w:val="587856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FC1AA9"/>
    <w:multiLevelType w:val="hybridMultilevel"/>
    <w:tmpl w:val="E3AA97E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E0173B5"/>
    <w:multiLevelType w:val="hybridMultilevel"/>
    <w:tmpl w:val="5C7A24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461F43"/>
    <w:multiLevelType w:val="multilevel"/>
    <w:tmpl w:val="0D086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4D142A1"/>
    <w:multiLevelType w:val="hybridMultilevel"/>
    <w:tmpl w:val="B4407F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D21567"/>
    <w:multiLevelType w:val="multilevel"/>
    <w:tmpl w:val="7E48F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823390A"/>
    <w:multiLevelType w:val="hybridMultilevel"/>
    <w:tmpl w:val="E5D82A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9F62A68"/>
    <w:multiLevelType w:val="hybridMultilevel"/>
    <w:tmpl w:val="8654DD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D26C1E"/>
    <w:multiLevelType w:val="hybridMultilevel"/>
    <w:tmpl w:val="00760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460BB1"/>
    <w:multiLevelType w:val="hybridMultilevel"/>
    <w:tmpl w:val="8D58D0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305316A"/>
    <w:multiLevelType w:val="hybridMultilevel"/>
    <w:tmpl w:val="B35C82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3757583"/>
    <w:multiLevelType w:val="hybridMultilevel"/>
    <w:tmpl w:val="E0A24B3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7BE62C2"/>
    <w:multiLevelType w:val="hybridMultilevel"/>
    <w:tmpl w:val="CAFE11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D82060C"/>
    <w:multiLevelType w:val="multilevel"/>
    <w:tmpl w:val="406CE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DEC7C2A"/>
    <w:multiLevelType w:val="multilevel"/>
    <w:tmpl w:val="2F7E7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2">
    <w:nsid w:val="622C75A1"/>
    <w:multiLevelType w:val="hybridMultilevel"/>
    <w:tmpl w:val="FE5835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4B53962"/>
    <w:multiLevelType w:val="hybridMultilevel"/>
    <w:tmpl w:val="357C4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B317661"/>
    <w:multiLevelType w:val="hybridMultilevel"/>
    <w:tmpl w:val="577A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1A36B4"/>
    <w:multiLevelType w:val="hybridMultilevel"/>
    <w:tmpl w:val="9790ED0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7"/>
  </w:num>
  <w:num w:numId="3">
    <w:abstractNumId w:val="41"/>
  </w:num>
  <w:num w:numId="4">
    <w:abstractNumId w:val="15"/>
  </w:num>
  <w:num w:numId="5">
    <w:abstractNumId w:val="4"/>
  </w:num>
  <w:num w:numId="6">
    <w:abstractNumId w:val="21"/>
  </w:num>
  <w:num w:numId="7">
    <w:abstractNumId w:val="17"/>
  </w:num>
  <w:num w:numId="8">
    <w:abstractNumId w:val="20"/>
  </w:num>
  <w:num w:numId="9">
    <w:abstractNumId w:val="18"/>
  </w:num>
  <w:num w:numId="10">
    <w:abstractNumId w:val="22"/>
  </w:num>
  <w:num w:numId="11">
    <w:abstractNumId w:val="42"/>
  </w:num>
  <w:num w:numId="12">
    <w:abstractNumId w:val="33"/>
  </w:num>
  <w:num w:numId="13">
    <w:abstractNumId w:val="7"/>
  </w:num>
  <w:num w:numId="14">
    <w:abstractNumId w:val="12"/>
  </w:num>
  <w:num w:numId="15">
    <w:abstractNumId w:val="8"/>
  </w:num>
  <w:num w:numId="16">
    <w:abstractNumId w:val="44"/>
  </w:num>
  <w:num w:numId="17">
    <w:abstractNumId w:val="6"/>
  </w:num>
  <w:num w:numId="18">
    <w:abstractNumId w:val="40"/>
  </w:num>
  <w:num w:numId="19">
    <w:abstractNumId w:val="39"/>
  </w:num>
  <w:num w:numId="20">
    <w:abstractNumId w:val="30"/>
  </w:num>
  <w:num w:numId="21">
    <w:abstractNumId w:val="28"/>
  </w:num>
  <w:num w:numId="22">
    <w:abstractNumId w:val="32"/>
  </w:num>
  <w:num w:numId="23">
    <w:abstractNumId w:val="11"/>
  </w:num>
  <w:num w:numId="24">
    <w:abstractNumId w:val="43"/>
  </w:num>
  <w:num w:numId="25">
    <w:abstractNumId w:val="38"/>
  </w:num>
  <w:num w:numId="26">
    <w:abstractNumId w:val="13"/>
  </w:num>
  <w:num w:numId="27">
    <w:abstractNumId w:val="19"/>
  </w:num>
  <w:num w:numId="28">
    <w:abstractNumId w:val="35"/>
  </w:num>
  <w:num w:numId="29">
    <w:abstractNumId w:val="29"/>
  </w:num>
  <w:num w:numId="30">
    <w:abstractNumId w:val="3"/>
  </w:num>
  <w:num w:numId="31">
    <w:abstractNumId w:val="23"/>
  </w:num>
  <w:num w:numId="32">
    <w:abstractNumId w:val="5"/>
  </w:num>
  <w:num w:numId="33">
    <w:abstractNumId w:val="27"/>
  </w:num>
  <w:num w:numId="34">
    <w:abstractNumId w:val="16"/>
  </w:num>
  <w:num w:numId="35">
    <w:abstractNumId w:val="14"/>
  </w:num>
  <w:num w:numId="36">
    <w:abstractNumId w:val="9"/>
  </w:num>
  <w:num w:numId="37">
    <w:abstractNumId w:val="25"/>
  </w:num>
  <w:num w:numId="38">
    <w:abstractNumId w:val="36"/>
  </w:num>
  <w:num w:numId="39">
    <w:abstractNumId w:val="31"/>
  </w:num>
  <w:num w:numId="40">
    <w:abstractNumId w:val="2"/>
  </w:num>
  <w:num w:numId="41">
    <w:abstractNumId w:val="24"/>
  </w:num>
  <w:num w:numId="42">
    <w:abstractNumId w:val="34"/>
  </w:num>
  <w:num w:numId="43">
    <w:abstractNumId w:val="0"/>
  </w:num>
  <w:num w:numId="44">
    <w:abstractNumId w:val="1"/>
  </w:num>
  <w:num w:numId="45">
    <w:abstractNumId w:val="26"/>
  </w:num>
  <w:num w:numId="46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/>
  <w:rsids>
    <w:rsidRoot w:val="008E2711"/>
    <w:rsid w:val="00052995"/>
    <w:rsid w:val="000C6712"/>
    <w:rsid w:val="001064AB"/>
    <w:rsid w:val="0014275F"/>
    <w:rsid w:val="00156839"/>
    <w:rsid w:val="00162448"/>
    <w:rsid w:val="001727FF"/>
    <w:rsid w:val="00180D04"/>
    <w:rsid w:val="001B3071"/>
    <w:rsid w:val="001F7CB3"/>
    <w:rsid w:val="0020008E"/>
    <w:rsid w:val="002019D2"/>
    <w:rsid w:val="00216E77"/>
    <w:rsid w:val="00253B52"/>
    <w:rsid w:val="00262B7B"/>
    <w:rsid w:val="002D69D1"/>
    <w:rsid w:val="002F1734"/>
    <w:rsid w:val="00316062"/>
    <w:rsid w:val="00325500"/>
    <w:rsid w:val="0033073B"/>
    <w:rsid w:val="0034460C"/>
    <w:rsid w:val="0034524C"/>
    <w:rsid w:val="00370FD5"/>
    <w:rsid w:val="003758ED"/>
    <w:rsid w:val="00390189"/>
    <w:rsid w:val="00405775"/>
    <w:rsid w:val="00441CA0"/>
    <w:rsid w:val="004577B2"/>
    <w:rsid w:val="0047795D"/>
    <w:rsid w:val="004F694C"/>
    <w:rsid w:val="005401C4"/>
    <w:rsid w:val="0054704D"/>
    <w:rsid w:val="00575BB5"/>
    <w:rsid w:val="00583CA4"/>
    <w:rsid w:val="00587984"/>
    <w:rsid w:val="005959AB"/>
    <w:rsid w:val="005A6D19"/>
    <w:rsid w:val="005B0E14"/>
    <w:rsid w:val="005C4AA2"/>
    <w:rsid w:val="005D28E7"/>
    <w:rsid w:val="0064342B"/>
    <w:rsid w:val="006B03B7"/>
    <w:rsid w:val="006B186D"/>
    <w:rsid w:val="006C24B8"/>
    <w:rsid w:val="00713FD4"/>
    <w:rsid w:val="0074533A"/>
    <w:rsid w:val="0078457D"/>
    <w:rsid w:val="007A199D"/>
    <w:rsid w:val="007B5B7F"/>
    <w:rsid w:val="007C5F09"/>
    <w:rsid w:val="007E47A5"/>
    <w:rsid w:val="00803A2B"/>
    <w:rsid w:val="00804D4A"/>
    <w:rsid w:val="0081155D"/>
    <w:rsid w:val="008464B5"/>
    <w:rsid w:val="008568AC"/>
    <w:rsid w:val="008667F5"/>
    <w:rsid w:val="00881061"/>
    <w:rsid w:val="00892455"/>
    <w:rsid w:val="008955BA"/>
    <w:rsid w:val="008955C3"/>
    <w:rsid w:val="008A32F9"/>
    <w:rsid w:val="008E2711"/>
    <w:rsid w:val="008F0D6F"/>
    <w:rsid w:val="00904111"/>
    <w:rsid w:val="00944A81"/>
    <w:rsid w:val="00961E87"/>
    <w:rsid w:val="009626CB"/>
    <w:rsid w:val="00964CDB"/>
    <w:rsid w:val="009A008B"/>
    <w:rsid w:val="009B2118"/>
    <w:rsid w:val="00A1466C"/>
    <w:rsid w:val="00A55A00"/>
    <w:rsid w:val="00A9009D"/>
    <w:rsid w:val="00A978DA"/>
    <w:rsid w:val="00AD2A71"/>
    <w:rsid w:val="00B058D4"/>
    <w:rsid w:val="00B17491"/>
    <w:rsid w:val="00B25AC0"/>
    <w:rsid w:val="00B27C38"/>
    <w:rsid w:val="00BD0B2F"/>
    <w:rsid w:val="00BD7749"/>
    <w:rsid w:val="00BF784C"/>
    <w:rsid w:val="00C40A87"/>
    <w:rsid w:val="00C41B00"/>
    <w:rsid w:val="00C66683"/>
    <w:rsid w:val="00C66FB9"/>
    <w:rsid w:val="00C723C9"/>
    <w:rsid w:val="00C7495C"/>
    <w:rsid w:val="00C866AB"/>
    <w:rsid w:val="00C916BD"/>
    <w:rsid w:val="00CB67CA"/>
    <w:rsid w:val="00CC5919"/>
    <w:rsid w:val="00CE71EA"/>
    <w:rsid w:val="00CF0E17"/>
    <w:rsid w:val="00D46F30"/>
    <w:rsid w:val="00D629B0"/>
    <w:rsid w:val="00D95E0D"/>
    <w:rsid w:val="00DC777D"/>
    <w:rsid w:val="00DD0581"/>
    <w:rsid w:val="00DD41C8"/>
    <w:rsid w:val="00DF6609"/>
    <w:rsid w:val="00E11F61"/>
    <w:rsid w:val="00E27C8E"/>
    <w:rsid w:val="00E4438A"/>
    <w:rsid w:val="00E57299"/>
    <w:rsid w:val="00E75F29"/>
    <w:rsid w:val="00E76A5B"/>
    <w:rsid w:val="00F010E5"/>
    <w:rsid w:val="00F073BC"/>
    <w:rsid w:val="00F400A6"/>
    <w:rsid w:val="00F52076"/>
    <w:rsid w:val="00F54A7A"/>
    <w:rsid w:val="00F552AA"/>
    <w:rsid w:val="00F941C1"/>
    <w:rsid w:val="00F977AF"/>
    <w:rsid w:val="00FD5A5A"/>
    <w:rsid w:val="00FE0953"/>
    <w:rsid w:val="00FF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5A6D1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table" w:styleId="TabloKlavuzu">
    <w:name w:val="Table Grid"/>
    <w:basedOn w:val="NormalTablo"/>
    <w:uiPriority w:val="39"/>
    <w:rsid w:val="00CE71E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866AB"/>
    <w:pPr>
      <w:spacing w:before="100" w:beforeAutospacing="1" w:after="100" w:afterAutospacing="1"/>
    </w:pPr>
    <w:rPr>
      <w:noProof w:val="0"/>
      <w:lang w:eastAsia="tr-TR"/>
    </w:rPr>
  </w:style>
  <w:style w:type="character" w:styleId="Gl">
    <w:name w:val="Strong"/>
    <w:uiPriority w:val="22"/>
    <w:qFormat/>
    <w:rsid w:val="00C866AB"/>
    <w:rPr>
      <w:b/>
      <w:bCs/>
    </w:rPr>
  </w:style>
  <w:style w:type="character" w:styleId="Kpr">
    <w:name w:val="Hyperlink"/>
    <w:uiPriority w:val="99"/>
    <w:unhideWhenUsed/>
    <w:rsid w:val="00892455"/>
    <w:rPr>
      <w:color w:val="0000FF"/>
      <w:u w:val="single"/>
    </w:rPr>
  </w:style>
  <w:style w:type="character" w:customStyle="1" w:styleId="Balk1Char">
    <w:name w:val="Başlık 1 Char"/>
    <w:link w:val="Balk1"/>
    <w:rsid w:val="005A6D19"/>
    <w:rPr>
      <w:rFonts w:ascii="Calibri Light" w:eastAsia="Times New Roman" w:hAnsi="Calibri Light" w:cs="Times New Roman"/>
      <w:b/>
      <w:bCs/>
      <w:noProof/>
      <w:kern w:val="32"/>
      <w:sz w:val="32"/>
      <w:szCs w:val="32"/>
      <w:lang w:eastAsia="en-US"/>
    </w:rPr>
  </w:style>
  <w:style w:type="paragraph" w:customStyle="1" w:styleId="Default">
    <w:name w:val="Default"/>
    <w:rsid w:val="00A9009D"/>
    <w:pPr>
      <w:autoSpaceDE w:val="0"/>
      <w:autoSpaceDN w:val="0"/>
      <w:adjustRightInd w:val="0"/>
    </w:pPr>
    <w:rPr>
      <w:rFonts w:ascii="Comic Sans MS" w:eastAsia="Calibri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8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2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4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5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5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6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9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9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1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4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2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9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8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9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DERS PLÂNI</vt:lpstr>
      <vt:lpstr>DERS PLÂNI</vt:lpstr>
    </vt:vector>
  </TitlesOfParts>
  <Company>Çift Kurtlar A.Ş.</Company>
  <LinksUpToDate>false</LinksUpToDate>
  <CharactersWithSpaces>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fırat ilçin</dc:creator>
  <cp:lastModifiedBy>LENOVO</cp:lastModifiedBy>
  <cp:revision>2</cp:revision>
  <cp:lastPrinted>2014-11-23T00:02:00Z</cp:lastPrinted>
  <dcterms:created xsi:type="dcterms:W3CDTF">2016-04-02T10:13:00Z</dcterms:created>
  <dcterms:modified xsi:type="dcterms:W3CDTF">2016-04-02T10:13:00Z</dcterms:modified>
</cp:coreProperties>
</file>