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B55252" w:rsidP="00DD0888">
            <w:r>
              <w:rPr>
                <w:rFonts w:ascii="Cambria" w:hAnsi="Cambria" w:cs="Calibri"/>
                <w:b/>
                <w:bCs/>
                <w:color w:val="000000"/>
                <w:sz w:val="17"/>
                <w:szCs w:val="17"/>
              </w:rPr>
              <w:t>Bitki ve Hayvanlarda Üreme, Büyüme ve Gelişme</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55252"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Hayvanlarda Büyüme ve Gelişme</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266810">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EF431E">
              <w:rPr>
                <w:rFonts w:ascii="Arial" w:hAnsi="Arial" w:cs="Arial"/>
                <w:b/>
                <w:bCs/>
                <w:color w:val="000000"/>
                <w:sz w:val="20"/>
                <w:szCs w:val="20"/>
              </w:rPr>
              <w:t>21-25</w:t>
            </w:r>
            <w:r w:rsidR="001E4993">
              <w:rPr>
                <w:rFonts w:ascii="Arial" w:hAnsi="Arial" w:cs="Arial"/>
                <w:b/>
                <w:bCs/>
                <w:color w:val="000000"/>
                <w:sz w:val="20"/>
                <w:szCs w:val="20"/>
              </w:rPr>
              <w:t xml:space="preserve"> Mart</w:t>
            </w:r>
            <w:r w:rsidR="00EF431E">
              <w:rPr>
                <w:rFonts w:ascii="Arial" w:hAnsi="Arial" w:cs="Arial"/>
                <w:b/>
                <w:bCs/>
                <w:color w:val="000000"/>
                <w:sz w:val="20"/>
                <w:szCs w:val="20"/>
              </w:rPr>
              <w:t xml:space="preserve"> 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266810" w:rsidRPr="001C0675" w:rsidRDefault="00266810" w:rsidP="00266810">
            <w:pPr>
              <w:pStyle w:val="GvdeMetni"/>
              <w:rPr>
                <w:sz w:val="18"/>
                <w:szCs w:val="18"/>
              </w:rPr>
            </w:pPr>
            <w:r w:rsidRPr="001C0675">
              <w:rPr>
                <w:sz w:val="18"/>
                <w:szCs w:val="18"/>
              </w:rPr>
              <w:t>6.5.1.3. Bitki ve hayvanlarda büyüme ve gelişmeye etki eden faktörleri açıklar.</w:t>
            </w:r>
          </w:p>
          <w:p w:rsidR="00E23E84" w:rsidRPr="00C85176" w:rsidRDefault="00266810" w:rsidP="00266810">
            <w:pPr>
              <w:rPr>
                <w:sz w:val="16"/>
                <w:szCs w:val="16"/>
              </w:rPr>
            </w:pPr>
            <w:r w:rsidRPr="001C0675">
              <w:rPr>
                <w:sz w:val="18"/>
                <w:szCs w:val="18"/>
              </w:rPr>
              <w:t>6.5.1.4. Bir bitki ya da hayvanın bakımını üstlenir ve gelişim sürecini rapor eder.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D51E1" w:rsidRPr="006D0CCD" w:rsidRDefault="00455E3A" w:rsidP="001E4993">
            <w:pPr>
              <w:tabs>
                <w:tab w:val="left" w:pos="16"/>
                <w:tab w:val="left" w:pos="72"/>
                <w:tab w:val="left" w:pos="136"/>
                <w:tab w:val="left" w:pos="252"/>
              </w:tabs>
              <w:rPr>
                <w:sz w:val="16"/>
                <w:szCs w:val="16"/>
              </w:rPr>
            </w:pPr>
            <w:r w:rsidRPr="00C53E7C">
              <w:rPr>
                <w:sz w:val="18"/>
                <w:szCs w:val="18"/>
              </w:rPr>
              <w:t>Çiçekli bir bitki örneği üzerinde durulur.</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A16DB" w:rsidRPr="002216EA" w:rsidRDefault="00EA16DB" w:rsidP="00266810">
            <w:pPr>
              <w:rPr>
                <w:sz w:val="18"/>
                <w:szCs w:val="18"/>
              </w:rPr>
            </w:pP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02644C" w:rsidRDefault="00266810" w:rsidP="00266810">
            <w:pPr>
              <w:autoSpaceDE w:val="0"/>
              <w:autoSpaceDN w:val="0"/>
              <w:adjustRightInd w:val="0"/>
              <w:jc w:val="center"/>
              <w:rPr>
                <w:rFonts w:ascii="OpenSans-Bold" w:hAnsi="OpenSans-Bold"/>
                <w:b/>
                <w:bCs/>
                <w:color w:val="1074BC"/>
                <w:sz w:val="28"/>
                <w:szCs w:val="28"/>
              </w:rPr>
            </w:pPr>
            <w:r>
              <w:rPr>
                <w:rFonts w:ascii="OpenSans-Bold" w:hAnsi="OpenSans-Bold"/>
                <w:b/>
                <w:bCs/>
                <w:color w:val="1074BC"/>
                <w:sz w:val="28"/>
                <w:szCs w:val="28"/>
              </w:rPr>
              <w:t>Hayvanlarda Büyüme ve Gelişme</w:t>
            </w:r>
          </w:p>
          <w:p w:rsidR="00266810" w:rsidRDefault="00266810" w:rsidP="00266810">
            <w:pPr>
              <w:autoSpaceDE w:val="0"/>
              <w:autoSpaceDN w:val="0"/>
              <w:adjustRightInd w:val="0"/>
              <w:jc w:val="center"/>
              <w:rPr>
                <w:rFonts w:ascii="OpenSans-Bold" w:hAnsi="OpenSans-Bold"/>
                <w:b/>
                <w:bCs/>
                <w:color w:val="1074BC"/>
                <w:sz w:val="28"/>
                <w:szCs w:val="28"/>
              </w:rPr>
            </w:pPr>
          </w:p>
          <w:p w:rsidR="00266810" w:rsidRPr="00B55252" w:rsidRDefault="00266810" w:rsidP="00266810">
            <w:pPr>
              <w:autoSpaceDE w:val="0"/>
              <w:autoSpaceDN w:val="0"/>
              <w:adjustRightInd w:val="0"/>
              <w:jc w:val="both"/>
              <w:rPr>
                <w:color w:val="231F20"/>
              </w:rPr>
            </w:pPr>
            <w:r w:rsidRPr="00B55252">
              <w:rPr>
                <w:color w:val="231F20"/>
              </w:rPr>
              <w:t>Bitkiler gibi hayvanların da bir yaşam döngüsü vardır. Birbirinden farklı olan canlıların yaşam döngüleri de farklı farklıdır.</w:t>
            </w:r>
          </w:p>
          <w:p w:rsidR="00266810" w:rsidRPr="00B55252" w:rsidRDefault="00266810" w:rsidP="00266810">
            <w:pPr>
              <w:autoSpaceDE w:val="0"/>
              <w:autoSpaceDN w:val="0"/>
              <w:adjustRightInd w:val="0"/>
              <w:jc w:val="both"/>
              <w:rPr>
                <w:color w:val="231F20"/>
              </w:rPr>
            </w:pPr>
            <w:r w:rsidRPr="00B55252">
              <w:rPr>
                <w:color w:val="231F20"/>
              </w:rPr>
              <w:t>Balıklar, ürettikleri sperm ve yumurtalarını suda belirli bir yere bırakır. Balık yumurtaları, vücut dışında suda döllenir. Balıklar, döllenme ve üreme şansını artırabilmek için çok sayıda yumurta ve spermüretirler. Suyun durgun olduğu bir yere çok sayıda üreme hücresi bırakırlar. Böylece döllenmiş olanyumurta sayısı, artırılmış olur.</w:t>
            </w:r>
          </w:p>
          <w:p w:rsidR="00266810" w:rsidRPr="00B55252" w:rsidRDefault="00266810" w:rsidP="00266810">
            <w:pPr>
              <w:autoSpaceDE w:val="0"/>
              <w:autoSpaceDN w:val="0"/>
              <w:adjustRightInd w:val="0"/>
              <w:jc w:val="both"/>
              <w:rPr>
                <w:color w:val="231F20"/>
              </w:rPr>
            </w:pPr>
            <w:r w:rsidRPr="00B55252">
              <w:rPr>
                <w:color w:val="231F20"/>
              </w:rPr>
              <w:t>Yumurta içinde, balığın gelişmesine yetecek kadar besin bulunur. Balıkyavrusu, yumurta içinde gelişmesini tamamlayarak dışarı çıkar. Yumurtadan çıkan balıklar ana canlıya benzer. Balıklarda yavru bakımı özelliği yoktur. Balıklar, solungaçları ile soluk alıp verirken yüzgeç ve kuyrukları ile hareket eder. Vücutları onları koruyan pullarla kaplıdır.</w:t>
            </w:r>
          </w:p>
          <w:p w:rsidR="00266810" w:rsidRPr="00B55252" w:rsidRDefault="00266810" w:rsidP="00266810">
            <w:pPr>
              <w:autoSpaceDE w:val="0"/>
              <w:autoSpaceDN w:val="0"/>
              <w:adjustRightInd w:val="0"/>
              <w:jc w:val="both"/>
              <w:rPr>
                <w:color w:val="231F20"/>
              </w:rPr>
            </w:pPr>
            <w:r w:rsidRPr="00B55252">
              <w:rPr>
                <w:color w:val="231F20"/>
              </w:rPr>
              <w:t>Kurbağalarda, hem erkek hem de dişi bireyler, üreme hücrelerini sudaki belli yerlere bırakır. Yumurta ile sperm suda birleşir. Döllenme suda gerçekleşir. Bunun için çok sayıda sperm ve yumurta üretimi yapılır.</w:t>
            </w:r>
          </w:p>
          <w:p w:rsidR="00266810" w:rsidRPr="00B55252" w:rsidRDefault="00B55252" w:rsidP="00266810">
            <w:pPr>
              <w:autoSpaceDE w:val="0"/>
              <w:autoSpaceDN w:val="0"/>
              <w:adjustRightInd w:val="0"/>
              <w:jc w:val="both"/>
              <w:rPr>
                <w:color w:val="231F20"/>
              </w:rPr>
            </w:pPr>
            <w:r w:rsidRPr="00B55252">
              <w:rPr>
                <w:color w:val="231F20"/>
                <w:lang w:eastAsia="tr-TR"/>
              </w:rPr>
              <w:drawing>
                <wp:anchor distT="0" distB="0" distL="114300" distR="114300" simplePos="0" relativeHeight="251659264" behindDoc="0" locked="0" layoutInCell="1" allowOverlap="1">
                  <wp:simplePos x="0" y="0"/>
                  <wp:positionH relativeFrom="column">
                    <wp:posOffset>2323465</wp:posOffset>
                  </wp:positionH>
                  <wp:positionV relativeFrom="paragraph">
                    <wp:posOffset>602615</wp:posOffset>
                  </wp:positionV>
                  <wp:extent cx="3277870" cy="2193290"/>
                  <wp:effectExtent l="0" t="0" r="0" b="0"/>
                  <wp:wrapSquare wrapText="bothSides"/>
                  <wp:docPr id="2" name="Resim 2" descr="C:\Users\fendersi.gen.tr\Desktop\kelebe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endersi.gen.tr\Desktop\kelebek.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7870" cy="2193290"/>
                          </a:xfrm>
                          <a:prstGeom prst="rect">
                            <a:avLst/>
                          </a:prstGeom>
                          <a:noFill/>
                          <a:ln>
                            <a:noFill/>
                          </a:ln>
                        </pic:spPr>
                      </pic:pic>
                    </a:graphicData>
                  </a:graphic>
                </wp:anchor>
              </w:drawing>
            </w:r>
            <w:r w:rsidRPr="00B55252">
              <w:rPr>
                <w:b/>
                <w:color w:val="231F20"/>
                <w:lang w:eastAsia="tr-TR"/>
              </w:rPr>
              <w:drawing>
                <wp:anchor distT="0" distB="0" distL="114300" distR="114300" simplePos="0" relativeHeight="251658240" behindDoc="0" locked="0" layoutInCell="1" allowOverlap="1">
                  <wp:simplePos x="0" y="0"/>
                  <wp:positionH relativeFrom="column">
                    <wp:posOffset>2418080</wp:posOffset>
                  </wp:positionH>
                  <wp:positionV relativeFrom="paragraph">
                    <wp:posOffset>-1442085</wp:posOffset>
                  </wp:positionV>
                  <wp:extent cx="3122295" cy="1802130"/>
                  <wp:effectExtent l="0" t="0" r="0" b="0"/>
                  <wp:wrapSquare wrapText="bothSides"/>
                  <wp:docPr id="1" name="Resim 1" descr="C:\Users\fendersi.gen.tr\Desktop\kurbağ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endersi.gen.tr\Desktop\kurbağa.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22295" cy="1802130"/>
                          </a:xfrm>
                          <a:prstGeom prst="rect">
                            <a:avLst/>
                          </a:prstGeom>
                          <a:noFill/>
                          <a:ln>
                            <a:noFill/>
                          </a:ln>
                        </pic:spPr>
                      </pic:pic>
                    </a:graphicData>
                  </a:graphic>
                </wp:anchor>
              </w:drawing>
            </w:r>
            <w:r w:rsidR="00266810" w:rsidRPr="00B55252">
              <w:rPr>
                <w:color w:val="231F20"/>
              </w:rPr>
              <w:t xml:space="preserve">Yumurta içindeki yavru bir miktar gelişerek dışarı çıkar. Yumurtadan çıkan yarı gelişmiş hâldeki yavruya, </w:t>
            </w:r>
            <w:r w:rsidR="00266810" w:rsidRPr="00B55252">
              <w:rPr>
                <w:b/>
                <w:color w:val="231F20"/>
              </w:rPr>
              <w:t>iribaş</w:t>
            </w:r>
            <w:r w:rsidR="00266810" w:rsidRPr="00B55252">
              <w:rPr>
                <w:color w:val="231F20"/>
              </w:rPr>
              <w:t xml:space="preserve"> denir. İribaş, balık görünümünde larva canlıdır. Bu sırada solungaçları yardımıyla soluk alıp verir.</w:t>
            </w:r>
          </w:p>
          <w:p w:rsidR="00266810" w:rsidRPr="00B55252" w:rsidRDefault="00266810" w:rsidP="00266810">
            <w:pPr>
              <w:autoSpaceDE w:val="0"/>
              <w:autoSpaceDN w:val="0"/>
              <w:adjustRightInd w:val="0"/>
              <w:jc w:val="both"/>
              <w:rPr>
                <w:color w:val="231F20"/>
              </w:rPr>
            </w:pPr>
            <w:r w:rsidRPr="00B55252">
              <w:rPr>
                <w:color w:val="231F20"/>
              </w:rPr>
              <w:t>Larva, çevresinden besin maddeleri alarak gelişimini sürdürür ve erginleşir. Larvanın değişerek erginleşmesi sürecine,  denir. Kurbağalarda döllenmiş yumurtanın gelişmesi sonucu larvalar oluşur. Balık biçiminde olan larvaların zamanla ön ve arka ayakları gelişir. Larvanın kuyruğunun kaybolmasıyla beraber genç kurbağa meydana gelir. Artık akciğerleri de gelişmiştir. Genç kurbağa, karaya çıkarak gelişmesine sürdürür. Kelebekler de kurbağalar gibi başkalaşım geçiren hayvanlardandır.</w:t>
            </w:r>
          </w:p>
          <w:p w:rsidR="00266810" w:rsidRPr="00B55252" w:rsidRDefault="00266810" w:rsidP="00266810">
            <w:pPr>
              <w:autoSpaceDE w:val="0"/>
              <w:autoSpaceDN w:val="0"/>
              <w:adjustRightInd w:val="0"/>
              <w:jc w:val="both"/>
              <w:rPr>
                <w:color w:val="231F20"/>
              </w:rPr>
            </w:pPr>
          </w:p>
          <w:p w:rsidR="00266810" w:rsidRDefault="00266810" w:rsidP="00266810">
            <w:pPr>
              <w:autoSpaceDE w:val="0"/>
              <w:autoSpaceDN w:val="0"/>
              <w:adjustRightInd w:val="0"/>
              <w:jc w:val="both"/>
              <w:rPr>
                <w:color w:val="231F20"/>
              </w:rPr>
            </w:pPr>
            <w:r w:rsidRPr="00B55252">
              <w:rPr>
                <w:color w:val="231F20"/>
              </w:rPr>
              <w:lastRenderedPageBreak/>
              <w:t xml:space="preserve">Yumurtada yeterli besin olmadığı için yavru canlı gelişmesini tamamlayamadan dışarı çıkar. Yumurtadan çıkan yavrunun bazı yapısal değişiklikler geçirerek ana canlıya benzer hâle gelmesine </w:t>
            </w:r>
            <w:r w:rsidRPr="00B55252">
              <w:rPr>
                <w:b/>
                <w:color w:val="231F20"/>
              </w:rPr>
              <w:t xml:space="preserve">başkalaşım </w:t>
            </w:r>
            <w:r w:rsidRPr="00B55252">
              <w:rPr>
                <w:color w:val="231F20"/>
              </w:rPr>
              <w:t>denir.</w:t>
            </w:r>
          </w:p>
          <w:p w:rsidR="00B55252" w:rsidRPr="00B55252" w:rsidRDefault="00B55252" w:rsidP="00266810">
            <w:pPr>
              <w:autoSpaceDE w:val="0"/>
              <w:autoSpaceDN w:val="0"/>
              <w:adjustRightInd w:val="0"/>
              <w:jc w:val="both"/>
              <w:rPr>
                <w:color w:val="231F20"/>
              </w:rPr>
            </w:pPr>
          </w:p>
          <w:p w:rsidR="00B55252" w:rsidRPr="00B55252" w:rsidRDefault="00B55252" w:rsidP="00266810">
            <w:pPr>
              <w:autoSpaceDE w:val="0"/>
              <w:autoSpaceDN w:val="0"/>
              <w:adjustRightInd w:val="0"/>
              <w:jc w:val="both"/>
              <w:rPr>
                <w:color w:val="231F20"/>
              </w:rPr>
            </w:pPr>
            <w:r w:rsidRPr="00B55252">
              <w:rPr>
                <w:color w:val="231F20"/>
              </w:rPr>
              <w:t>Sürüngenler, genellikle karada yaşayan hayvanlardır. Sürüngenlerde döllenme anne vücudu içinde oluşur. Döllenmiş yumurta, belli bir süreden sonra kabuklu olarak anne vücudundan çıkar. Anne, yumurtaları korumak için uygun bulduğu yere yumurtalarını gömer ve bırakır. Yavrular yumurtanın içindeki yeterli besin ile gelişimlerini tamamlar. Zaman geldiğinde yumurtadan çıkarak yaşam mücadelesine başlar.</w:t>
            </w:r>
          </w:p>
          <w:p w:rsidR="00B55252" w:rsidRPr="00B55252" w:rsidRDefault="00B55252" w:rsidP="00266810">
            <w:pPr>
              <w:autoSpaceDE w:val="0"/>
              <w:autoSpaceDN w:val="0"/>
              <w:adjustRightInd w:val="0"/>
              <w:jc w:val="both"/>
              <w:rPr>
                <w:color w:val="231F20"/>
              </w:rPr>
            </w:pPr>
          </w:p>
          <w:p w:rsidR="00B55252" w:rsidRPr="00B55252" w:rsidRDefault="00B55252" w:rsidP="00266810">
            <w:pPr>
              <w:autoSpaceDE w:val="0"/>
              <w:autoSpaceDN w:val="0"/>
              <w:adjustRightInd w:val="0"/>
              <w:jc w:val="both"/>
              <w:rPr>
                <w:color w:val="231F20"/>
              </w:rPr>
            </w:pPr>
            <w:r w:rsidRPr="00B55252">
              <w:rPr>
                <w:color w:val="231F20"/>
              </w:rPr>
              <w:t>Kuşlarda yumurta ve sperm dişi canlının vücudunda birleşir. Dişi kuşun vücudunda döllenme sonucunda yumurta oluşur. Oluşan yumurta, yumurtlama olayıyla dışarı çıkar. Kuşlar, üreme dönemlerinde ürettikleri yumurtaların üzerine kuluçkaya yatar. Kuluçkaya yatma, yumurta içindeki embriyonun gelişmesi için uygun sıcaklığın oluşmasını sağlar.</w:t>
            </w:r>
          </w:p>
          <w:p w:rsidR="00B55252" w:rsidRPr="00B55252" w:rsidRDefault="00B55252" w:rsidP="00266810">
            <w:pPr>
              <w:autoSpaceDE w:val="0"/>
              <w:autoSpaceDN w:val="0"/>
              <w:adjustRightInd w:val="0"/>
              <w:jc w:val="both"/>
              <w:rPr>
                <w:color w:val="231F20"/>
              </w:rPr>
            </w:pPr>
          </w:p>
          <w:p w:rsidR="00B55252" w:rsidRPr="00B55252" w:rsidRDefault="00B55252" w:rsidP="00266810">
            <w:pPr>
              <w:autoSpaceDE w:val="0"/>
              <w:autoSpaceDN w:val="0"/>
              <w:adjustRightInd w:val="0"/>
              <w:jc w:val="both"/>
              <w:rPr>
                <w:color w:val="231F20"/>
              </w:rPr>
            </w:pPr>
            <w:r w:rsidRPr="00B55252">
              <w:rPr>
                <w:color w:val="231F20"/>
              </w:rPr>
              <w:t>Kuşlarda, yavru bakımı vardır. Kuşlar yumurtadan çıkan yavruların kendi başlarına yaşayabilecekleri sürece kadar besler ve onları korurlar. Kuşlar dışarıdan buldukları besinlerle yavruların beslenmesini sağlarlar. Kuş yavruları bazı yaşam ve beslenme özelliklerini ebeveynlerinden öğrenirler.</w:t>
            </w:r>
          </w:p>
          <w:p w:rsidR="00B55252" w:rsidRPr="00B55252" w:rsidRDefault="00B55252" w:rsidP="00266810">
            <w:pPr>
              <w:autoSpaceDE w:val="0"/>
              <w:autoSpaceDN w:val="0"/>
              <w:adjustRightInd w:val="0"/>
              <w:jc w:val="both"/>
              <w:rPr>
                <w:color w:val="231F20"/>
              </w:rPr>
            </w:pPr>
          </w:p>
          <w:p w:rsidR="00B55252" w:rsidRPr="00B55252" w:rsidRDefault="00B55252" w:rsidP="00266810">
            <w:pPr>
              <w:autoSpaceDE w:val="0"/>
              <w:autoSpaceDN w:val="0"/>
              <w:adjustRightInd w:val="0"/>
              <w:jc w:val="both"/>
              <w:rPr>
                <w:color w:val="231F20"/>
              </w:rPr>
            </w:pPr>
            <w:r w:rsidRPr="00B55252">
              <w:rPr>
                <w:color w:val="231F20"/>
              </w:rPr>
              <w:t>Uçabilen kuşlar yumurtadan çıktıklarında hemen uçamazlar. Kanatları bunun için yeterli değildir. Anne ve babasının bakımı ile güçlenir,tüyleri çıkar ve artık uçabilir.</w:t>
            </w:r>
          </w:p>
          <w:p w:rsidR="00B55252" w:rsidRPr="00B55252" w:rsidRDefault="00B55252" w:rsidP="00266810">
            <w:pPr>
              <w:autoSpaceDE w:val="0"/>
              <w:autoSpaceDN w:val="0"/>
              <w:adjustRightInd w:val="0"/>
              <w:jc w:val="both"/>
              <w:rPr>
                <w:color w:val="231F20"/>
              </w:rPr>
            </w:pPr>
          </w:p>
          <w:p w:rsidR="00266810" w:rsidRPr="00B55252" w:rsidRDefault="00B55252" w:rsidP="00266810">
            <w:pPr>
              <w:autoSpaceDE w:val="0"/>
              <w:autoSpaceDN w:val="0"/>
              <w:adjustRightInd w:val="0"/>
              <w:jc w:val="both"/>
              <w:rPr>
                <w:color w:val="231F20"/>
              </w:rPr>
            </w:pPr>
            <w:r w:rsidRPr="00B55252">
              <w:rPr>
                <w:color w:val="231F20"/>
              </w:rPr>
              <w:t>Memelilerde, yumurta ve spermin birleşmesi dişi canlının vücudunda gerçekleşir. Döllenme sonucu zigot oluşur ve zigottan embriyo meydana gelir. Embriyo, dişi canlının döl yatağında gelişmesini sürdürür. Anne karnında gelişimini tamamlayan yavru doğar. Yavru, anne veya babasına benzer. Yavrular kendilerine bakamadıkları için ebeveynleri tarafından kendilerine yetebilecek süreye kadar beslenir ve korunur. Yavrunun beslenmesi anne sütü ile sağlanır.</w:t>
            </w:r>
          </w:p>
          <w:p w:rsidR="00B55252" w:rsidRDefault="00B55252" w:rsidP="00266810">
            <w:pPr>
              <w:autoSpaceDE w:val="0"/>
              <w:autoSpaceDN w:val="0"/>
              <w:adjustRightInd w:val="0"/>
              <w:jc w:val="both"/>
              <w:rPr>
                <w:rFonts w:ascii="mHelvetica" w:hAnsi="mHelvetica"/>
                <w:color w:val="231F20"/>
                <w:sz w:val="20"/>
                <w:szCs w:val="20"/>
              </w:rPr>
            </w:pPr>
          </w:p>
          <w:p w:rsidR="00266810" w:rsidRPr="00266810" w:rsidRDefault="00266810" w:rsidP="00266810">
            <w:pPr>
              <w:autoSpaceDE w:val="0"/>
              <w:autoSpaceDN w:val="0"/>
              <w:adjustRightInd w:val="0"/>
              <w:jc w:val="both"/>
              <w:rPr>
                <w:b/>
                <w:i/>
                <w:color w:val="000000"/>
                <w:lang w:eastAsia="tr-TR"/>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B55252" w:rsidP="00B55252">
            <w:pPr>
              <w:rPr>
                <w:rFonts w:ascii="Arial" w:hAnsi="Arial" w:cs="Arial"/>
                <w:b/>
                <w:bCs/>
                <w:color w:val="FF0000"/>
                <w:sz w:val="20"/>
                <w:szCs w:val="20"/>
              </w:rPr>
            </w:pPr>
            <w:r w:rsidRPr="00B55252">
              <w:rPr>
                <w:b/>
                <w:color w:val="231F20"/>
                <w:sz w:val="20"/>
                <w:szCs w:val="20"/>
              </w:rPr>
              <w:t>Aşağıdaki ifadelerden doğru olanlarının başına “D” yanlış olanların başına “Y” harfini yazınız.</w:t>
            </w:r>
            <w:r>
              <w:rPr>
                <w:rFonts w:ascii="mHelvetica" w:hAnsi="mHelvetica"/>
                <w:color w:val="231F20"/>
                <w:sz w:val="20"/>
                <w:szCs w:val="20"/>
              </w:rPr>
              <w:br/>
              <w:t>( ) Sperm hareketli, yumurta hareketsizdir.</w:t>
            </w:r>
            <w:r>
              <w:rPr>
                <w:rFonts w:ascii="mHelvetica" w:hAnsi="mHelvetica"/>
                <w:color w:val="231F20"/>
                <w:sz w:val="20"/>
                <w:szCs w:val="20"/>
              </w:rPr>
              <w:br/>
              <w:t>( ) Kedi, köpek, balık eşeyli üreyen canlılardır.</w:t>
            </w:r>
            <w:r>
              <w:rPr>
                <w:rFonts w:ascii="mHelvetica" w:hAnsi="mHelvetica"/>
                <w:color w:val="231F20"/>
                <w:sz w:val="20"/>
                <w:szCs w:val="20"/>
              </w:rPr>
              <w:br/>
              <w:t>( ) Çiçeğin polenlerinin yumurtayla birleşmesi sonucu tozlaşma olayı gerçekleşir.</w:t>
            </w:r>
            <w:r>
              <w:rPr>
                <w:rFonts w:ascii="mHelvetica" w:hAnsi="mHelvetica"/>
                <w:color w:val="231F20"/>
                <w:sz w:val="20"/>
                <w:szCs w:val="20"/>
              </w:rPr>
              <w:br/>
              <w:t>( ) Bitkilerin dal, yaprak gibi kısımlarından yeni bitki meydana getirmesine yenilenme denir.</w:t>
            </w:r>
            <w:r>
              <w:rPr>
                <w:rFonts w:ascii="mHelvetica" w:hAnsi="mHelvetica"/>
                <w:color w:val="231F20"/>
                <w:sz w:val="20"/>
                <w:szCs w:val="20"/>
              </w:rPr>
              <w:br/>
              <w:t>( ) Tek hücreli canlılarda üreme bölünerek olur.</w:t>
            </w:r>
            <w:r>
              <w:rPr>
                <w:rFonts w:ascii="mHelvetica" w:hAnsi="mHelvetica"/>
                <w:color w:val="231F20"/>
                <w:sz w:val="20"/>
                <w:szCs w:val="20"/>
              </w:rPr>
              <w:br/>
              <w:t>( ) Bitkilerde üreme olayı, döllenme, tozlaşma, embriyo, tohum, yeni bitki sırasıyla gerçekleşir.</w:t>
            </w:r>
            <w:r>
              <w:rPr>
                <w:rFonts w:ascii="mHelvetica" w:hAnsi="mHelvetica"/>
                <w:color w:val="231F20"/>
                <w:sz w:val="20"/>
                <w:szCs w:val="20"/>
              </w:rPr>
              <w:br/>
              <w:t>( ) Yumurtlayarak çoğalan canlılarda iç döllenme dış gelişim görülür.</w:t>
            </w:r>
            <w:r>
              <w:rPr>
                <w:rFonts w:ascii="mHelvetica" w:hAnsi="mHelvetica"/>
                <w:color w:val="231F20"/>
                <w:sz w:val="20"/>
                <w:szCs w:val="20"/>
              </w:rPr>
              <w:br/>
              <w:t>( ) Balina ve yunus suda yaşadığı hâlde doğurarak ürerler.</w:t>
            </w:r>
            <w:r>
              <w:rPr>
                <w:rFonts w:ascii="mHelvetica" w:hAnsi="mHelvetica"/>
                <w:color w:val="231F20"/>
                <w:sz w:val="20"/>
                <w:szCs w:val="20"/>
              </w:rPr>
              <w:br/>
              <w:t xml:space="preserve">( ) Bütün kuşlar doğurarak ürerler. </w:t>
            </w:r>
            <w:r>
              <w:rPr>
                <w:rFonts w:ascii="mHelvetica" w:hAnsi="mHelvetica"/>
                <w:color w:val="231F20"/>
                <w:sz w:val="20"/>
                <w:szCs w:val="20"/>
              </w:rPr>
              <w:br/>
              <w:t>( ) Yılanlar iç döllenme, dış gelişme yapar.</w:t>
            </w: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390189" w:rsidRDefault="00390189" w:rsidP="00DD0888">
      <w:pPr>
        <w:spacing w:before="20" w:after="20"/>
        <w:rPr>
          <w:rFonts w:ascii="Arial" w:hAnsi="Arial" w:cs="Arial"/>
          <w:b/>
          <w:color w:val="000000"/>
          <w:sz w:val="20"/>
          <w:szCs w:val="22"/>
        </w:rPr>
      </w:pPr>
      <w:bookmarkStart w:id="0" w:name="_GoBack"/>
      <w:bookmarkEnd w:id="0"/>
    </w:p>
    <w:p w:rsidR="00EF431E" w:rsidRDefault="00EF431E" w:rsidP="00DD0888">
      <w:pPr>
        <w:spacing w:before="20" w:after="20"/>
        <w:rPr>
          <w:rFonts w:ascii="Arial" w:hAnsi="Arial" w:cs="Arial"/>
          <w:b/>
          <w:color w:val="000000"/>
          <w:sz w:val="20"/>
          <w:szCs w:val="22"/>
        </w:rPr>
      </w:pPr>
    </w:p>
    <w:p w:rsidR="00627E61" w:rsidRDefault="00627E61" w:rsidP="00627E61">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627E61" w:rsidRDefault="00627E61" w:rsidP="00627E61">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EF431E">
      <w:pPr>
        <w:spacing w:before="20" w:after="20"/>
        <w:jc w:val="both"/>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mHelvetica">
    <w:panose1 w:val="00000000000000000000"/>
    <w:charset w:val="A2"/>
    <w:family w:val="auto"/>
    <w:notTrueType/>
    <w:pitch w:val="default"/>
    <w:sig w:usb0="00000005" w:usb1="00000000" w:usb2="00000000" w:usb3="00000000" w:csb0="0000001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2644C"/>
    <w:rsid w:val="00052995"/>
    <w:rsid w:val="0006188D"/>
    <w:rsid w:val="00083B53"/>
    <w:rsid w:val="000A52AA"/>
    <w:rsid w:val="000C51DE"/>
    <w:rsid w:val="000E6A24"/>
    <w:rsid w:val="000E7D70"/>
    <w:rsid w:val="0014626C"/>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6E77"/>
    <w:rsid w:val="002216EA"/>
    <w:rsid w:val="0024158B"/>
    <w:rsid w:val="00253B52"/>
    <w:rsid w:val="00262B7B"/>
    <w:rsid w:val="00266810"/>
    <w:rsid w:val="00272B7C"/>
    <w:rsid w:val="002C2868"/>
    <w:rsid w:val="002D69D1"/>
    <w:rsid w:val="002E63DF"/>
    <w:rsid w:val="002F1734"/>
    <w:rsid w:val="00301904"/>
    <w:rsid w:val="00316062"/>
    <w:rsid w:val="0033073B"/>
    <w:rsid w:val="0034524C"/>
    <w:rsid w:val="00390189"/>
    <w:rsid w:val="00390EC7"/>
    <w:rsid w:val="003A68C8"/>
    <w:rsid w:val="003D726A"/>
    <w:rsid w:val="003F21AB"/>
    <w:rsid w:val="00405775"/>
    <w:rsid w:val="00455E3A"/>
    <w:rsid w:val="00461742"/>
    <w:rsid w:val="00465FC8"/>
    <w:rsid w:val="004833AF"/>
    <w:rsid w:val="00490B58"/>
    <w:rsid w:val="004A58ED"/>
    <w:rsid w:val="004B5974"/>
    <w:rsid w:val="004D1C15"/>
    <w:rsid w:val="004E39A4"/>
    <w:rsid w:val="004E5F0C"/>
    <w:rsid w:val="004E7994"/>
    <w:rsid w:val="004F694C"/>
    <w:rsid w:val="005205E6"/>
    <w:rsid w:val="0054704D"/>
    <w:rsid w:val="005672B2"/>
    <w:rsid w:val="005716F8"/>
    <w:rsid w:val="00575BB5"/>
    <w:rsid w:val="00583CA4"/>
    <w:rsid w:val="005959AB"/>
    <w:rsid w:val="005B0E14"/>
    <w:rsid w:val="005B7EEA"/>
    <w:rsid w:val="005C4AA2"/>
    <w:rsid w:val="005D28E7"/>
    <w:rsid w:val="005E2F91"/>
    <w:rsid w:val="005F6CB9"/>
    <w:rsid w:val="00627E61"/>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918A2"/>
    <w:rsid w:val="008B14C0"/>
    <w:rsid w:val="008B5721"/>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469BC"/>
    <w:rsid w:val="00B523A5"/>
    <w:rsid w:val="00B5374B"/>
    <w:rsid w:val="00B54193"/>
    <w:rsid w:val="00B55252"/>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85176"/>
    <w:rsid w:val="00C916BD"/>
    <w:rsid w:val="00CB67CA"/>
    <w:rsid w:val="00CC23A1"/>
    <w:rsid w:val="00CC5919"/>
    <w:rsid w:val="00D02D1B"/>
    <w:rsid w:val="00D06272"/>
    <w:rsid w:val="00D34A64"/>
    <w:rsid w:val="00D530C1"/>
    <w:rsid w:val="00D56F9C"/>
    <w:rsid w:val="00D67895"/>
    <w:rsid w:val="00D74535"/>
    <w:rsid w:val="00D77ABD"/>
    <w:rsid w:val="00D81BAD"/>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EF431E"/>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89042097">
      <w:bodyDiv w:val="1"/>
      <w:marLeft w:val="0"/>
      <w:marRight w:val="0"/>
      <w:marTop w:val="0"/>
      <w:marBottom w:val="0"/>
      <w:divBdr>
        <w:top w:val="none" w:sz="0" w:space="0" w:color="auto"/>
        <w:left w:val="none" w:sz="0" w:space="0" w:color="auto"/>
        <w:bottom w:val="none" w:sz="0" w:space="0" w:color="auto"/>
        <w:right w:val="none" w:sz="0" w:space="0" w:color="auto"/>
      </w:divBdr>
    </w:div>
    <w:div w:id="639652765">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9E10F-1911-4D5F-B3C1-F9CC1DAA6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844</Words>
  <Characters>4813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5646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2016-04-02T10:56:00Z</dcterms:created>
  <dcterms:modified xsi:type="dcterms:W3CDTF">2016-04-02T10:56:00Z</dcterms:modified>
  <cp:category>www.yeniokul.com</cp:category>
</cp:coreProperties>
</file>