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r w:rsidR="00E23E84">
              <w:rPr>
                <w:rFonts w:ascii="Cambria" w:hAnsi="Cambria" w:cs="Calibri"/>
                <w:b/>
                <w:bCs/>
                <w:i/>
                <w:iCs/>
                <w:color w:val="000000"/>
                <w:sz w:val="17"/>
                <w:szCs w:val="17"/>
              </w:rPr>
              <w:t>, Dolaşım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FA42DC">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FA42DC">
              <w:rPr>
                <w:rFonts w:ascii="Arial" w:hAnsi="Arial" w:cs="Arial"/>
                <w:b/>
                <w:bCs/>
                <w:color w:val="000000"/>
                <w:sz w:val="20"/>
                <w:szCs w:val="20"/>
              </w:rPr>
              <w:t>9</w:t>
            </w:r>
            <w:r w:rsidR="00EA16DB">
              <w:rPr>
                <w:rFonts w:ascii="Arial" w:hAnsi="Arial" w:cs="Arial"/>
                <w:b/>
                <w:bCs/>
                <w:color w:val="000000"/>
                <w:sz w:val="20"/>
                <w:szCs w:val="20"/>
              </w:rPr>
              <w:t>-1</w:t>
            </w:r>
            <w:r w:rsidR="00FA42DC">
              <w:rPr>
                <w:rFonts w:ascii="Arial" w:hAnsi="Arial" w:cs="Arial"/>
                <w:b/>
                <w:bCs/>
                <w:color w:val="000000"/>
                <w:sz w:val="20"/>
                <w:szCs w:val="20"/>
              </w:rPr>
              <w:t>3</w:t>
            </w:r>
            <w:r w:rsidR="0083240C">
              <w:rPr>
                <w:rFonts w:ascii="Arial" w:hAnsi="Arial" w:cs="Arial"/>
                <w:b/>
                <w:bCs/>
                <w:color w:val="000000"/>
                <w:sz w:val="20"/>
                <w:szCs w:val="20"/>
              </w:rPr>
              <w:t xml:space="preserve"> </w:t>
            </w:r>
            <w:r w:rsidR="00FA42DC">
              <w:rPr>
                <w:rFonts w:ascii="Arial" w:hAnsi="Arial" w:cs="Arial"/>
                <w:b/>
                <w:bCs/>
                <w:color w:val="000000"/>
                <w:sz w:val="20"/>
                <w:szCs w:val="20"/>
              </w:rPr>
              <w:t>Kasım 2015</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A16DB" w:rsidP="00EA16DB">
            <w:pPr>
              <w:tabs>
                <w:tab w:val="left" w:pos="252"/>
              </w:tabs>
              <w:rPr>
                <w:iCs/>
                <w:sz w:val="16"/>
                <w:szCs w:val="16"/>
              </w:rPr>
            </w:pPr>
            <w:r w:rsidRPr="00EA16DB">
              <w:rPr>
                <w:iCs/>
                <w:sz w:val="16"/>
                <w:szCs w:val="16"/>
              </w:rPr>
              <w:t>6.1.4.3. Kanın yapı ve görevlerini kavrar.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983DAB" w:rsidP="00DD0888">
            <w:pPr>
              <w:spacing w:before="20" w:after="20"/>
              <w:jc w:val="both"/>
              <w:rPr>
                <w:rFonts w:ascii="Arial" w:hAnsi="Arial" w:cs="Arial"/>
                <w:b/>
                <w:bCs/>
                <w:color w:val="000000"/>
                <w:sz w:val="16"/>
                <w:szCs w:val="16"/>
              </w:rPr>
            </w:pPr>
            <w:r w:rsidRPr="00983DAB">
              <w:rPr>
                <w:rFonts w:ascii="Arial" w:hAnsi="Arial" w:cs="Arial"/>
                <w:b/>
                <w:bCs/>
                <w:color w:val="000000"/>
                <w:sz w:val="16"/>
                <w:szCs w:val="16"/>
              </w:rPr>
              <w:t xml:space="preserve">Kanın yapısı </w:t>
            </w:r>
            <w:r w:rsidRPr="00983DAB">
              <w:rPr>
                <w:rFonts w:ascii="Arial" w:hAnsi="Arial" w:cs="Arial"/>
                <w:bCs/>
                <w:color w:val="000000"/>
                <w:sz w:val="16"/>
                <w:szCs w:val="16"/>
              </w:rPr>
              <w:t>deneyinde “daimi kan prepar</w:t>
            </w:r>
            <w:r>
              <w:rPr>
                <w:rFonts w:ascii="Arial" w:hAnsi="Arial" w:cs="Arial"/>
                <w:bCs/>
                <w:color w:val="000000"/>
                <w:sz w:val="16"/>
                <w:szCs w:val="16"/>
              </w:rPr>
              <w:t>a</w:t>
            </w:r>
            <w:r w:rsidRPr="00983DAB">
              <w:rPr>
                <w:rFonts w:ascii="Arial" w:hAnsi="Arial" w:cs="Arial"/>
                <w:bCs/>
                <w:color w:val="000000"/>
                <w:sz w:val="16"/>
                <w:szCs w:val="16"/>
              </w:rPr>
              <w:t>tı” kullanınız.</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23E84" w:rsidP="00E23E84">
            <w:pPr>
              <w:tabs>
                <w:tab w:val="left" w:pos="900"/>
              </w:tabs>
              <w:rPr>
                <w:bCs/>
                <w:sz w:val="16"/>
                <w:szCs w:val="16"/>
              </w:rPr>
            </w:pPr>
            <w:r w:rsidRPr="00E23E84">
              <w:rPr>
                <w:bCs/>
                <w:sz w:val="16"/>
                <w:szCs w:val="16"/>
              </w:rPr>
              <w:t xml:space="preserve"> 2.4 Kan hücrelerinin isimleri alyuvar, akyuvar ve kan pulcukları olarak verilir.</w:t>
            </w:r>
          </w:p>
          <w:p w:rsidR="00E23E84" w:rsidRPr="00E23E84" w:rsidRDefault="00E23E84" w:rsidP="00E23E84">
            <w:pPr>
              <w:tabs>
                <w:tab w:val="left" w:pos="900"/>
              </w:tabs>
              <w:rPr>
                <w:bCs/>
                <w:sz w:val="16"/>
                <w:szCs w:val="16"/>
              </w:rPr>
            </w:pPr>
            <w:r w:rsidRPr="00E23E84">
              <w:rPr>
                <w:bCs/>
                <w:sz w:val="16"/>
                <w:szCs w:val="16"/>
              </w:rPr>
              <w:t xml:space="preserve"> 2.4 Alyuvarlarda hemoglobinle gaz taşıma mekanizması verilmez.</w:t>
            </w:r>
          </w:p>
          <w:p w:rsidR="00ED51E1" w:rsidRPr="00E23E84" w:rsidRDefault="00ED51E1" w:rsidP="0083240C">
            <w:pPr>
              <w:tabs>
                <w:tab w:val="left" w:pos="-80"/>
                <w:tab w:val="left" w:pos="252"/>
              </w:tabs>
              <w:rPr>
                <w:rFonts w:ascii="Cambria" w:hAnsi="Cambria" w:cs="Calibri"/>
                <w:color w:val="000000"/>
                <w:sz w:val="16"/>
                <w:szCs w:val="16"/>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A16DB" w:rsidRPr="00EA16DB" w:rsidRDefault="00EA16DB" w:rsidP="00EA16DB">
            <w:pPr>
              <w:rPr>
                <w:color w:val="FF0000"/>
                <w:sz w:val="16"/>
                <w:szCs w:val="16"/>
              </w:rPr>
            </w:pPr>
            <w:r w:rsidRPr="00EA16DB">
              <w:rPr>
                <w:b/>
                <w:color w:val="FF0000"/>
                <w:sz w:val="16"/>
                <w:szCs w:val="16"/>
              </w:rPr>
              <w:t>Kanın Yapısı (DENEY)</w:t>
            </w:r>
          </w:p>
          <w:p w:rsidR="00EA16DB" w:rsidRPr="00EA16DB" w:rsidRDefault="00EA16DB" w:rsidP="00EA16DB">
            <w:pPr>
              <w:rPr>
                <w:sz w:val="16"/>
                <w:szCs w:val="16"/>
              </w:rPr>
            </w:pPr>
            <w:r w:rsidRPr="00EA16DB">
              <w:rPr>
                <w:sz w:val="16"/>
                <w:szCs w:val="16"/>
              </w:rPr>
              <w:t>Kanın içinde Neler Var?(2.4), (BSB-1, 2, 3, 27).</w:t>
            </w:r>
          </w:p>
          <w:p w:rsidR="00EA16DB" w:rsidRPr="00EA16DB" w:rsidRDefault="00EA16DB" w:rsidP="00EA16DB">
            <w:pPr>
              <w:rPr>
                <w:sz w:val="16"/>
                <w:szCs w:val="16"/>
              </w:rPr>
            </w:pPr>
            <w:r w:rsidRPr="00EA16DB">
              <w:rPr>
                <w:sz w:val="16"/>
                <w:szCs w:val="16"/>
              </w:rPr>
              <w:t>H kan vücudu nasıl dolaşır ?(2.5), (FTTÇ-4) .</w:t>
            </w:r>
          </w:p>
          <w:p w:rsidR="00EA16DB" w:rsidRPr="00EA16DB" w:rsidRDefault="00EA16DB" w:rsidP="00EA16DB">
            <w:pPr>
              <w:rPr>
                <w:sz w:val="16"/>
                <w:szCs w:val="16"/>
              </w:rPr>
            </w:pPr>
            <w:r w:rsidRPr="00EA16DB">
              <w:rPr>
                <w:sz w:val="16"/>
                <w:szCs w:val="16"/>
              </w:rPr>
              <w:t>H Kan Bağışı Yapmalıyız</w:t>
            </w:r>
            <w:r>
              <w:rPr>
                <w:sz w:val="16"/>
                <w:szCs w:val="16"/>
              </w:rPr>
              <w:t>.</w:t>
            </w:r>
            <w:r w:rsidRPr="00EA16DB">
              <w:rPr>
                <w:sz w:val="16"/>
                <w:szCs w:val="16"/>
              </w:rPr>
              <w:t>(2.7).</w:t>
            </w:r>
          </w:p>
          <w:p w:rsidR="00EA16DB" w:rsidRPr="00EA16DB" w:rsidRDefault="00EA16DB" w:rsidP="00EA16DB">
            <w:pPr>
              <w:rPr>
                <w:sz w:val="16"/>
                <w:szCs w:val="16"/>
              </w:rPr>
            </w:pPr>
            <w:r w:rsidRPr="00EA16DB">
              <w:rPr>
                <w:sz w:val="16"/>
                <w:szCs w:val="16"/>
              </w:rPr>
              <w:t>Dallanmış ağaç(2.2,2.3,2.4,2.5)</w:t>
            </w:r>
          </w:p>
          <w:p w:rsidR="00BF773F" w:rsidRDefault="00EA16DB" w:rsidP="00EA16DB">
            <w:pPr>
              <w:rPr>
                <w:sz w:val="16"/>
                <w:szCs w:val="16"/>
              </w:rPr>
            </w:pPr>
            <w:r w:rsidRPr="00EA16DB">
              <w:rPr>
                <w:sz w:val="16"/>
                <w:szCs w:val="16"/>
              </w:rPr>
              <w:t>Kan bağışı yapmalıyız(27)TD3</w:t>
            </w:r>
          </w:p>
          <w:p w:rsidR="00EA16DB" w:rsidRPr="00EA16DB" w:rsidRDefault="00EA16DB" w:rsidP="00EA16DB">
            <w:pPr>
              <w:rPr>
                <w:b/>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EA16DB" w:rsidRPr="00EA16DB" w:rsidRDefault="00EA16DB" w:rsidP="00EA16DB">
            <w:pPr>
              <w:jc w:val="center"/>
              <w:rPr>
                <w:b/>
                <w:color w:val="FF0000"/>
                <w:sz w:val="20"/>
                <w:szCs w:val="20"/>
              </w:rPr>
            </w:pPr>
            <w:r w:rsidRPr="00EA16DB">
              <w:rPr>
                <w:b/>
                <w:color w:val="FF0000"/>
                <w:sz w:val="20"/>
                <w:szCs w:val="20"/>
              </w:rPr>
              <w:t>KAN</w:t>
            </w:r>
          </w:p>
          <w:p w:rsidR="00EA16DB" w:rsidRDefault="00EA16DB" w:rsidP="00EA16DB">
            <w:pPr>
              <w:rPr>
                <w:sz w:val="20"/>
                <w:szCs w:val="20"/>
              </w:rPr>
            </w:pPr>
            <w:r w:rsidRPr="00EA16DB">
              <w:rPr>
                <w:sz w:val="20"/>
                <w:szCs w:val="20"/>
              </w:rPr>
              <w:t>Sindirim sisteminde parçalanan besinleri yani sindirilmiş besinleri ve akciğerler sayesinde havadan alınan oksijeni hücrelere taşıyan, hücrelerde oluşan karbondioksit gazını akciğerlere, zararlı atık maddeleri böbreklere getiren ve damarların içinde dolaşan kırmızı renkli sıvıya kan denir. Kan, kan hücreleri ve kan plazmasından oluşur. İnsan vücudunda yaklaşık 5 – 6 lt kan bulur. Kanın yapısında özellik ve görevleri farklı olan üç çeşit hücre vardır.</w:t>
            </w:r>
          </w:p>
          <w:p w:rsidR="00EA16DB" w:rsidRPr="005A69F9" w:rsidRDefault="00113D6F" w:rsidP="00EA16DB">
            <w:pPr>
              <w:jc w:val="center"/>
              <w:rPr>
                <w:color w:val="444444"/>
                <w:sz w:val="22"/>
                <w:szCs w:val="22"/>
              </w:rPr>
            </w:pPr>
            <w:r w:rsidRPr="00113D6F">
              <w:rPr>
                <w:b/>
                <w:color w:val="FF0000"/>
                <w:sz w:val="20"/>
                <w:szCs w:val="20"/>
                <w:lang w:eastAsia="tr-TR"/>
              </w:rPr>
              <w:pict>
                <v:group id="_x0000_s1027" style="position:absolute;left:0;text-align:left;margin-left:61.8pt;margin-top:3.45pt;width:325.8pt;height:173.25pt;z-index:251658240" coordorigin="402,2706" coordsize="6516,3573">
                  <v:shapetype id="_x0000_t202" coordsize="21600,21600" o:spt="202" path="m,l,21600r21600,l21600,xe">
                    <v:stroke joinstyle="miter"/>
                    <v:path gradientshapeok="t" o:connecttype="rect"/>
                  </v:shapetype>
                  <v:shape id="_x0000_s1028" type="#_x0000_t202" style="position:absolute;left:402;top:2706;width:6514;height:3573;mso-wrap-style:none;mso-width-relative:margin;mso-height-relative:margin">
                    <v:textbox style="mso-next-textbox:#_x0000_s1028">
                      <w:txbxContent>
                        <w:p w:rsidR="00EA16DB" w:rsidRDefault="00EA16DB" w:rsidP="00EA16DB">
                          <w:r>
                            <w:rPr>
                              <w:rFonts w:ascii="Verdana" w:hAnsi="Verdana"/>
                              <w:color w:val="444444"/>
                              <w:sz w:val="20"/>
                              <w:szCs w:val="20"/>
                              <w:lang w:eastAsia="tr-TR"/>
                            </w:rPr>
                            <w:drawing>
                              <wp:inline distT="0" distB="0" distL="0" distR="0">
                                <wp:extent cx="3943350" cy="2114550"/>
                                <wp:effectExtent l="0" t="0" r="0" b="0"/>
                                <wp:docPr id="4" name="Resim 4" descr="kan_hucre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n_hucreleri"/>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43350" cy="2114550"/>
                                        </a:xfrm>
                                        <a:prstGeom prst="rect">
                                          <a:avLst/>
                                        </a:prstGeom>
                                        <a:noFill/>
                                        <a:ln>
                                          <a:noFill/>
                                        </a:ln>
                                      </pic:spPr>
                                    </pic:pic>
                                  </a:graphicData>
                                </a:graphic>
                              </wp:inline>
                            </w:drawing>
                          </w:r>
                        </w:p>
                      </w:txbxContent>
                    </v:textbox>
                  </v:shape>
                  <v:rect id="_x0000_s1029" style="position:absolute;left:810;top:3765;width:1260;height:420" stroked="f">
                    <v:textbox style="mso-next-textbox:#_x0000_s1029">
                      <w:txbxContent>
                        <w:p w:rsidR="00EA16DB" w:rsidRPr="00732D78" w:rsidRDefault="00EA16DB" w:rsidP="00EA16DB">
                          <w:pPr>
                            <w:rPr>
                              <w:sz w:val="20"/>
                              <w:szCs w:val="20"/>
                            </w:rPr>
                          </w:pPr>
                          <w:r w:rsidRPr="00732D78">
                            <w:rPr>
                              <w:sz w:val="20"/>
                              <w:szCs w:val="20"/>
                            </w:rPr>
                            <w:t>Akyuvarlar</w:t>
                          </w:r>
                        </w:p>
                      </w:txbxContent>
                    </v:textbox>
                  </v:rect>
                  <v:rect id="_x0000_s1030" style="position:absolute;left:5130;top:5085;width:1788;height:420" stroked="f">
                    <v:textbox style="mso-next-textbox:#_x0000_s1030">
                      <w:txbxContent>
                        <w:p w:rsidR="00EA16DB" w:rsidRPr="00732D78" w:rsidRDefault="00EA16DB" w:rsidP="00EA16DB">
                          <w:pPr>
                            <w:rPr>
                              <w:sz w:val="20"/>
                              <w:szCs w:val="20"/>
                            </w:rPr>
                          </w:pPr>
                          <w:r w:rsidRPr="00732D78">
                            <w:rPr>
                              <w:sz w:val="20"/>
                              <w:szCs w:val="20"/>
                            </w:rPr>
                            <w:t>Kan pulcukları</w:t>
                          </w:r>
                        </w:p>
                      </w:txbxContent>
                    </v:textbox>
                  </v:rect>
                  <v:rect id="_x0000_s1031" style="position:absolute;left:5700;top:4560;width:840;height:420" stroked="f">
                    <v:textbox style="mso-next-textbox:#_x0000_s1031">
                      <w:txbxContent>
                        <w:p w:rsidR="00EA16DB" w:rsidRPr="00732D78" w:rsidRDefault="00EA16DB" w:rsidP="00EA16DB">
                          <w:pPr>
                            <w:rPr>
                              <w:sz w:val="20"/>
                              <w:szCs w:val="20"/>
                            </w:rPr>
                          </w:pPr>
                          <w:r>
                            <w:rPr>
                              <w:sz w:val="20"/>
                              <w:szCs w:val="20"/>
                            </w:rPr>
                            <w:t>Arter</w:t>
                          </w:r>
                        </w:p>
                      </w:txbxContent>
                    </v:textbox>
                  </v:rect>
                  <v:rect id="_x0000_s1032" style="position:absolute;left:615;top:4665;width:1260;height:420" stroked="f">
                    <v:textbox style="mso-next-textbox:#_x0000_s1032">
                      <w:txbxContent>
                        <w:p w:rsidR="00EA16DB" w:rsidRPr="00732D78" w:rsidRDefault="00EA16DB" w:rsidP="00EA16DB">
                          <w:pPr>
                            <w:rPr>
                              <w:sz w:val="20"/>
                              <w:szCs w:val="20"/>
                            </w:rPr>
                          </w:pPr>
                          <w:r>
                            <w:rPr>
                              <w:sz w:val="20"/>
                              <w:szCs w:val="20"/>
                            </w:rPr>
                            <w:t>Alyuvarlar</w:t>
                          </w:r>
                        </w:p>
                      </w:txbxContent>
                    </v:textbox>
                  </v:rect>
                </v:group>
              </w:pict>
            </w:r>
          </w:p>
          <w:p w:rsidR="00E23E84" w:rsidRDefault="00E23E84"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EA16DB" w:rsidP="00490B58">
            <w:pPr>
              <w:autoSpaceDE w:val="0"/>
              <w:autoSpaceDN w:val="0"/>
              <w:adjustRightInd w:val="0"/>
              <w:jc w:val="center"/>
              <w:rPr>
                <w:color w:val="000000"/>
                <w:sz w:val="20"/>
                <w:szCs w:val="20"/>
                <w:lang w:eastAsia="tr-TR"/>
              </w:rPr>
            </w:pPr>
          </w:p>
          <w:p w:rsidR="00EA16DB" w:rsidRDefault="00113D6F" w:rsidP="00490B58">
            <w:pPr>
              <w:autoSpaceDE w:val="0"/>
              <w:autoSpaceDN w:val="0"/>
              <w:adjustRightInd w:val="0"/>
              <w:jc w:val="center"/>
              <w:rPr>
                <w:color w:val="000000"/>
                <w:sz w:val="20"/>
                <w:szCs w:val="20"/>
                <w:lang w:eastAsia="tr-TR"/>
              </w:rPr>
            </w:pPr>
            <w:r w:rsidRPr="00113D6F">
              <w:rPr>
                <w:b/>
                <w:color w:val="FF0000"/>
                <w:sz w:val="20"/>
                <w:szCs w:val="20"/>
                <w:lang w:eastAsia="tr-TR"/>
              </w:rPr>
              <w:pict>
                <v:group id="_x0000_s1033" style="position:absolute;left:0;text-align:left;margin-left:225.45pt;margin-top:10.15pt;width:3in;height:145.5pt;z-index:251659264" coordorigin="7110,2340" coordsize="4320,2955">
                  <v:shape id="_x0000_s1034" type="#_x0000_t202" style="position:absolute;left:7110;top:2340;width:4320;height:2955;mso-width-relative:margin;mso-height-relative:margin">
                    <v:textbox style="mso-next-textbox:#_x0000_s1034">
                      <w:txbxContent>
                        <w:p w:rsidR="007517D0" w:rsidRPr="00732DF0" w:rsidRDefault="007517D0" w:rsidP="007517D0">
                          <w:pPr>
                            <w:rPr>
                              <w:b/>
                            </w:rPr>
                          </w:pPr>
                          <w:r w:rsidRPr="00732DF0">
                            <w:rPr>
                              <w:b/>
                            </w:rPr>
                            <w:t>KANIN YAPISI:</w:t>
                          </w:r>
                        </w:p>
                        <w:p w:rsidR="007517D0" w:rsidRDefault="007517D0" w:rsidP="007517D0">
                          <w:r>
                            <w:rPr>
                              <w:lang w:eastAsia="tr-TR"/>
                            </w:rPr>
                            <w:drawing>
                              <wp:inline distT="0" distB="0" distL="0" distR="0">
                                <wp:extent cx="2579370" cy="1595755"/>
                                <wp:effectExtent l="0" t="0" r="0" b="0"/>
                                <wp:docPr id="6" name="Resim 6" descr="imagd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de027"/>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9370" cy="1595755"/>
                                        </a:xfrm>
                                        <a:prstGeom prst="rect">
                                          <a:avLst/>
                                        </a:prstGeom>
                                        <a:noFill/>
                                        <a:ln>
                                          <a:noFill/>
                                        </a:ln>
                                      </pic:spPr>
                                    </pic:pic>
                                  </a:graphicData>
                                </a:graphic>
                              </wp:inline>
                            </w:drawing>
                          </w:r>
                        </w:p>
                      </w:txbxContent>
                    </v:textbox>
                  </v:shape>
                  <v:rect id="_x0000_s1035" style="position:absolute;left:10128;top:3474;width:1110;height:345" stroked="f">
                    <v:textbox style="mso-next-textbox:#_x0000_s1035">
                      <w:txbxContent>
                        <w:p w:rsidR="007517D0" w:rsidRPr="00C3714A" w:rsidRDefault="007517D0" w:rsidP="007517D0">
                          <w:pPr>
                            <w:rPr>
                              <w:sz w:val="20"/>
                              <w:szCs w:val="20"/>
                            </w:rPr>
                          </w:pPr>
                          <w:r w:rsidRPr="00C3714A">
                            <w:rPr>
                              <w:sz w:val="20"/>
                              <w:szCs w:val="20"/>
                            </w:rPr>
                            <w:t>Plazma</w:t>
                          </w:r>
                        </w:p>
                      </w:txbxContent>
                    </v:textbox>
                  </v:rect>
                  <v:rect id="_x0000_s1036" style="position:absolute;left:10128;top:4323;width:1302;height:396" stroked="f">
                    <v:textbox style="mso-next-textbox:#_x0000_s1036">
                      <w:txbxContent>
                        <w:p w:rsidR="007517D0" w:rsidRPr="00C3714A" w:rsidRDefault="007517D0" w:rsidP="007517D0">
                          <w:pPr>
                            <w:rPr>
                              <w:sz w:val="18"/>
                              <w:szCs w:val="18"/>
                            </w:rPr>
                          </w:pPr>
                          <w:r w:rsidRPr="00C3714A">
                            <w:rPr>
                              <w:sz w:val="18"/>
                              <w:szCs w:val="18"/>
                            </w:rPr>
                            <w:t>Kan hücreleri</w:t>
                          </w:r>
                        </w:p>
                      </w:txbxContent>
                    </v:textbox>
                  </v:rect>
                </v:group>
              </w:pict>
            </w:r>
          </w:p>
          <w:p w:rsidR="007517D0" w:rsidRDefault="007517D0" w:rsidP="007517D0">
            <w:pPr>
              <w:autoSpaceDE w:val="0"/>
              <w:autoSpaceDN w:val="0"/>
              <w:adjustRightInd w:val="0"/>
              <w:rPr>
                <w:color w:val="000000"/>
                <w:sz w:val="20"/>
                <w:szCs w:val="20"/>
                <w:lang w:eastAsia="tr-TR"/>
              </w:rPr>
            </w:pPr>
          </w:p>
          <w:p w:rsidR="00EA16DB" w:rsidRPr="00EA16DB" w:rsidRDefault="00EA16DB" w:rsidP="00EA16DB">
            <w:pPr>
              <w:rPr>
                <w:sz w:val="20"/>
                <w:szCs w:val="20"/>
              </w:rPr>
            </w:pPr>
            <w:r w:rsidRPr="00EA16DB">
              <w:rPr>
                <w:rStyle w:val="Gl"/>
                <w:sz w:val="20"/>
                <w:szCs w:val="20"/>
              </w:rPr>
              <w:t>Kanın Görevleri :</w:t>
            </w:r>
            <w:r w:rsidRPr="00EA16DB">
              <w:rPr>
                <w:sz w:val="20"/>
                <w:szCs w:val="20"/>
              </w:rPr>
              <w:br/>
              <w:t>1- Vücut ısısını ayarlar, düzenler.</w:t>
            </w:r>
          </w:p>
          <w:p w:rsidR="00EA16DB" w:rsidRPr="00EA16DB" w:rsidRDefault="00EA16DB" w:rsidP="00EA16DB">
            <w:pPr>
              <w:rPr>
                <w:sz w:val="20"/>
                <w:szCs w:val="20"/>
              </w:rPr>
            </w:pPr>
            <w:r w:rsidRPr="00EA16DB">
              <w:rPr>
                <w:sz w:val="20"/>
                <w:szCs w:val="20"/>
              </w:rPr>
              <w:t>2- Vücudu mikroplara karşı korur.</w:t>
            </w:r>
          </w:p>
          <w:p w:rsidR="00EA16DB" w:rsidRPr="00EA16DB" w:rsidRDefault="00EA16DB" w:rsidP="00EA16DB">
            <w:pPr>
              <w:rPr>
                <w:sz w:val="20"/>
                <w:szCs w:val="20"/>
              </w:rPr>
            </w:pPr>
            <w:r w:rsidRPr="00EA16DB">
              <w:rPr>
                <w:sz w:val="20"/>
                <w:szCs w:val="20"/>
              </w:rPr>
              <w:t>3- Dışarıdan alınan besin ve oksijen hücrelere taşır.</w:t>
            </w:r>
          </w:p>
          <w:p w:rsidR="007517D0" w:rsidRDefault="00EA16DB" w:rsidP="00EA16DB">
            <w:pPr>
              <w:rPr>
                <w:sz w:val="20"/>
                <w:szCs w:val="20"/>
              </w:rPr>
            </w:pPr>
            <w:r w:rsidRPr="00EA16DB">
              <w:rPr>
                <w:sz w:val="20"/>
                <w:szCs w:val="20"/>
              </w:rPr>
              <w:t>4- Hücrelerde oluşan karbondioksit gazını akciğe</w:t>
            </w:r>
            <w:r w:rsidR="007517D0">
              <w:rPr>
                <w:sz w:val="20"/>
                <w:szCs w:val="20"/>
              </w:rPr>
              <w:t>rlere,</w:t>
            </w:r>
          </w:p>
          <w:p w:rsidR="00EA16DB" w:rsidRPr="00EA16DB" w:rsidRDefault="00EA16DB" w:rsidP="00EA16DB">
            <w:pPr>
              <w:rPr>
                <w:sz w:val="20"/>
                <w:szCs w:val="20"/>
              </w:rPr>
            </w:pPr>
            <w:r w:rsidRPr="00EA16DB">
              <w:rPr>
                <w:sz w:val="20"/>
                <w:szCs w:val="20"/>
              </w:rPr>
              <w:t>zararlı atık maddeleri  böbreklere getirir.</w:t>
            </w:r>
            <w:r w:rsidRPr="00EA16DB">
              <w:rPr>
                <w:sz w:val="20"/>
                <w:szCs w:val="20"/>
              </w:rPr>
              <w:br/>
              <w:t>5- Hormonları ilgili organlara taşır.</w:t>
            </w:r>
          </w:p>
          <w:p w:rsidR="007517D0" w:rsidRDefault="00EA16DB" w:rsidP="00EA16DB">
            <w:pPr>
              <w:rPr>
                <w:sz w:val="20"/>
                <w:szCs w:val="20"/>
              </w:rPr>
            </w:pPr>
            <w:r w:rsidRPr="00EA16DB">
              <w:rPr>
                <w:sz w:val="20"/>
                <w:szCs w:val="20"/>
              </w:rPr>
              <w:t>6- Kan; plazma ve</w:t>
            </w:r>
            <w:r w:rsidR="007517D0">
              <w:rPr>
                <w:sz w:val="20"/>
                <w:szCs w:val="20"/>
              </w:rPr>
              <w:t xml:space="preserve"> kan hücreleri olmak </w:t>
            </w:r>
          </w:p>
          <w:p w:rsidR="00EA16DB" w:rsidRPr="00EA16DB" w:rsidRDefault="00EA16DB" w:rsidP="00EA16DB">
            <w:pPr>
              <w:rPr>
                <w:sz w:val="20"/>
                <w:szCs w:val="20"/>
              </w:rPr>
            </w:pPr>
            <w:r w:rsidRPr="00EA16DB">
              <w:rPr>
                <w:sz w:val="20"/>
                <w:szCs w:val="20"/>
              </w:rPr>
              <w:t>üzere iki gurupta incelenir.</w:t>
            </w:r>
          </w:p>
          <w:p w:rsidR="00EA16DB" w:rsidRDefault="00EA16DB" w:rsidP="00EA16DB">
            <w:pPr>
              <w:autoSpaceDE w:val="0"/>
              <w:autoSpaceDN w:val="0"/>
              <w:adjustRightInd w:val="0"/>
              <w:rPr>
                <w:color w:val="000000"/>
                <w:sz w:val="20"/>
                <w:szCs w:val="20"/>
                <w:lang w:eastAsia="tr-TR"/>
              </w:rPr>
            </w:pPr>
          </w:p>
          <w:p w:rsidR="00EA16DB" w:rsidRDefault="00EA16DB" w:rsidP="00EA16DB">
            <w:pPr>
              <w:autoSpaceDE w:val="0"/>
              <w:autoSpaceDN w:val="0"/>
              <w:adjustRightInd w:val="0"/>
              <w:rPr>
                <w:color w:val="000000"/>
                <w:sz w:val="20"/>
                <w:szCs w:val="20"/>
                <w:lang w:eastAsia="tr-TR"/>
              </w:rPr>
            </w:pPr>
          </w:p>
          <w:p w:rsidR="007517D0" w:rsidRPr="007517D0" w:rsidRDefault="007517D0" w:rsidP="007517D0">
            <w:pPr>
              <w:autoSpaceDE w:val="0"/>
              <w:autoSpaceDN w:val="0"/>
              <w:adjustRightInd w:val="0"/>
              <w:rPr>
                <w:b/>
                <w:color w:val="000000"/>
                <w:sz w:val="20"/>
                <w:szCs w:val="20"/>
                <w:lang w:eastAsia="tr-TR"/>
              </w:rPr>
            </w:pPr>
            <w:r w:rsidRPr="007517D0">
              <w:rPr>
                <w:b/>
                <w:color w:val="000000"/>
                <w:sz w:val="20"/>
                <w:szCs w:val="20"/>
                <w:lang w:eastAsia="tr-TR"/>
              </w:rPr>
              <w:t xml:space="preserve">PLAZMA: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1 - Kan plazmasında büyük oranda su (% 90) ile birlikte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     madensel tuzlar, üre, vitaminler, hormonlar,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     antikorlar, kan proteinleri ve sindirilmiş besinler  bulunur</w:t>
            </w:r>
            <w:r w:rsidRPr="007517D0">
              <w:rPr>
                <w:color w:val="000000"/>
                <w:sz w:val="20"/>
                <w:szCs w:val="20"/>
                <w:lang w:eastAsia="tr-TR"/>
              </w:rPr>
              <w:br/>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2 - Kan plazması, sindirilmiş besinleri hücrelere taşır, </w:t>
            </w:r>
          </w:p>
          <w:p w:rsidR="007517D0" w:rsidRPr="007517D0" w:rsidRDefault="007517D0" w:rsidP="007517D0">
            <w:pPr>
              <w:autoSpaceDE w:val="0"/>
              <w:autoSpaceDN w:val="0"/>
              <w:adjustRightInd w:val="0"/>
              <w:rPr>
                <w:color w:val="000000"/>
                <w:sz w:val="20"/>
                <w:szCs w:val="20"/>
                <w:lang w:eastAsia="tr-TR"/>
              </w:rPr>
            </w:pPr>
            <w:r w:rsidRPr="007517D0">
              <w:rPr>
                <w:color w:val="000000"/>
                <w:sz w:val="20"/>
                <w:szCs w:val="20"/>
                <w:lang w:eastAsia="tr-TR"/>
              </w:rPr>
              <w:t xml:space="preserve">   hücrelere oluşan zararlı ve atık maddeleri böbreklere iletir</w:t>
            </w:r>
            <w:r w:rsidRPr="007517D0">
              <w:rPr>
                <w:color w:val="000000"/>
                <w:sz w:val="20"/>
                <w:szCs w:val="20"/>
                <w:lang w:eastAsia="tr-TR"/>
              </w:rPr>
              <w:br/>
            </w:r>
          </w:p>
          <w:p w:rsidR="00EA16DB" w:rsidRDefault="00EA16DB" w:rsidP="00EA16DB">
            <w:pPr>
              <w:autoSpaceDE w:val="0"/>
              <w:autoSpaceDN w:val="0"/>
              <w:adjustRightInd w:val="0"/>
              <w:rPr>
                <w:color w:val="000000"/>
                <w:sz w:val="20"/>
                <w:szCs w:val="20"/>
                <w:lang w:eastAsia="tr-TR"/>
              </w:rPr>
            </w:pPr>
          </w:p>
          <w:p w:rsidR="007517D0" w:rsidRPr="002B2273" w:rsidRDefault="007517D0" w:rsidP="007517D0">
            <w:pPr>
              <w:rPr>
                <w:rFonts w:ascii="Calibri" w:hAnsi="Calibri" w:cs="Calibri"/>
                <w:b/>
                <w:color w:val="000000"/>
                <w:sz w:val="22"/>
                <w:szCs w:val="22"/>
              </w:rPr>
            </w:pPr>
            <w:r w:rsidRPr="002B2273">
              <w:rPr>
                <w:rFonts w:ascii="Calibri" w:hAnsi="Calibri" w:cs="Calibri"/>
                <w:b/>
                <w:color w:val="000000"/>
                <w:sz w:val="22"/>
                <w:szCs w:val="22"/>
              </w:rPr>
              <w:lastRenderedPageBreak/>
              <w:t>Kan hücreleri 3 çeşittir;</w:t>
            </w:r>
          </w:p>
          <w:p w:rsidR="007517D0" w:rsidRDefault="00113D6F" w:rsidP="007517D0">
            <w:pPr>
              <w:rPr>
                <w:rFonts w:ascii="Verdana" w:hAnsi="Verdana"/>
                <w:color w:val="000000"/>
                <w:sz w:val="12"/>
                <w:szCs w:val="12"/>
              </w:rPr>
            </w:pPr>
            <w:r w:rsidRPr="00113D6F">
              <w:rPr>
                <w:rFonts w:ascii="Verdana" w:hAnsi="Verdana"/>
                <w:b/>
                <w:bCs/>
                <w:iCs/>
                <w:sz w:val="20"/>
                <w:szCs w:val="20"/>
              </w:rPr>
              <w:pict>
                <v:shape id="_x0000_s1037" type="#_x0000_t202" style="position:absolute;margin-left:-3.9pt;margin-top:1.15pt;width:448.75pt;height:132.9pt;z-index:251661312;mso-width-relative:margin;mso-height-relative:margin" fillcolor="#fde9d9">
                  <v:textbox>
                    <w:txbxContent>
                      <w:p w:rsidR="007517D0" w:rsidRPr="007517D0" w:rsidRDefault="007517D0" w:rsidP="007517D0">
                        <w:pPr>
                          <w:rPr>
                            <w:b/>
                            <w:sz w:val="20"/>
                            <w:szCs w:val="20"/>
                          </w:rPr>
                        </w:pPr>
                        <w:r w:rsidRPr="007517D0">
                          <w:rPr>
                            <w:b/>
                            <w:sz w:val="20"/>
                            <w:szCs w:val="20"/>
                          </w:rPr>
                          <w:t xml:space="preserve">      ALYUVARLAR :</w:t>
                        </w:r>
                      </w:p>
                      <w:p w:rsidR="007517D0" w:rsidRPr="007517D0" w:rsidRDefault="007517D0" w:rsidP="007517D0">
                        <w:pPr>
                          <w:rPr>
                            <w:sz w:val="20"/>
                            <w:szCs w:val="20"/>
                          </w:rPr>
                        </w:pPr>
                        <w:r w:rsidRPr="007517D0">
                          <w:rPr>
                            <w:b/>
                            <w:sz w:val="20"/>
                            <w:szCs w:val="20"/>
                          </w:rPr>
                          <w:t xml:space="preserve">1 – </w:t>
                        </w:r>
                        <w:r w:rsidRPr="007517D0">
                          <w:rPr>
                            <w:sz w:val="20"/>
                            <w:szCs w:val="20"/>
                          </w:rPr>
                          <w:t>Kana kırmızı rengini veren hücrelerdir.</w:t>
                        </w:r>
                      </w:p>
                      <w:p w:rsidR="007517D0" w:rsidRPr="007517D0" w:rsidRDefault="007517D0" w:rsidP="007517D0">
                        <w:pPr>
                          <w:rPr>
                            <w:sz w:val="20"/>
                            <w:szCs w:val="20"/>
                          </w:rPr>
                        </w:pPr>
                        <w:r w:rsidRPr="007517D0">
                          <w:rPr>
                            <w:b/>
                            <w:sz w:val="20"/>
                            <w:szCs w:val="20"/>
                          </w:rPr>
                          <w:t>2</w:t>
                        </w:r>
                        <w:r w:rsidRPr="007517D0">
                          <w:rPr>
                            <w:sz w:val="20"/>
                            <w:szCs w:val="20"/>
                          </w:rPr>
                          <w:t>- Oksijen ve karbondioksit taşınmasında görevlidir.</w:t>
                        </w:r>
                      </w:p>
                      <w:p w:rsidR="007517D0" w:rsidRPr="007517D0" w:rsidRDefault="007517D0" w:rsidP="007517D0">
                        <w:pPr>
                          <w:rPr>
                            <w:sz w:val="20"/>
                            <w:szCs w:val="20"/>
                          </w:rPr>
                        </w:pPr>
                        <w:r w:rsidRPr="007517D0">
                          <w:rPr>
                            <w:b/>
                            <w:sz w:val="20"/>
                            <w:szCs w:val="20"/>
                          </w:rPr>
                          <w:t>3 -</w:t>
                        </w:r>
                        <w:r w:rsidRPr="007517D0">
                          <w:rPr>
                            <w:sz w:val="20"/>
                            <w:szCs w:val="20"/>
                          </w:rPr>
                          <w:t>Kırmızı kemik iliğinde, dalak ve karaciğerde üretilirler</w:t>
                        </w:r>
                      </w:p>
                      <w:p w:rsidR="007517D0" w:rsidRPr="007517D0" w:rsidRDefault="007517D0" w:rsidP="007517D0">
                        <w:pPr>
                          <w:rPr>
                            <w:sz w:val="20"/>
                            <w:szCs w:val="20"/>
                          </w:rPr>
                        </w:pPr>
                        <w:r w:rsidRPr="007517D0">
                          <w:rPr>
                            <w:b/>
                            <w:sz w:val="20"/>
                            <w:szCs w:val="20"/>
                          </w:rPr>
                          <w:t xml:space="preserve">4 </w:t>
                        </w:r>
                        <w:r w:rsidRPr="007517D0">
                          <w:rPr>
                            <w:sz w:val="20"/>
                            <w:szCs w:val="20"/>
                          </w:rPr>
                          <w:t>– Kanda en fazla oranda bulunan kan hücreleridir ( 1 mm</w:t>
                        </w:r>
                        <w:r w:rsidRPr="007517D0">
                          <w:rPr>
                            <w:sz w:val="20"/>
                            <w:szCs w:val="20"/>
                            <w:vertAlign w:val="superscript"/>
                          </w:rPr>
                          <w:t>3</w:t>
                        </w:r>
                        <w:r w:rsidRPr="007517D0">
                          <w:rPr>
                            <w:sz w:val="20"/>
                            <w:szCs w:val="20"/>
                          </w:rPr>
                          <w:t xml:space="preserve"> kanda  5 milyon kadar bulunur)</w:t>
                        </w:r>
                      </w:p>
                      <w:p w:rsidR="007517D0" w:rsidRPr="007517D0" w:rsidRDefault="007517D0" w:rsidP="007517D0">
                        <w:pPr>
                          <w:rPr>
                            <w:sz w:val="20"/>
                            <w:szCs w:val="20"/>
                          </w:rPr>
                        </w:pPr>
                        <w:r w:rsidRPr="007517D0">
                          <w:rPr>
                            <w:b/>
                            <w:sz w:val="20"/>
                            <w:szCs w:val="20"/>
                          </w:rPr>
                          <w:t>5</w:t>
                        </w:r>
                        <w:r w:rsidRPr="007517D0">
                          <w:rPr>
                            <w:sz w:val="20"/>
                            <w:szCs w:val="20"/>
                          </w:rPr>
                          <w:t>-Çekirdekleri  yoktur.</w:t>
                        </w:r>
                      </w:p>
                      <w:p w:rsidR="007517D0" w:rsidRPr="007517D0" w:rsidRDefault="007517D0" w:rsidP="007517D0">
                        <w:pPr>
                          <w:shd w:val="clear" w:color="auto" w:fill="FFFFFF"/>
                          <w:rPr>
                            <w:sz w:val="20"/>
                            <w:szCs w:val="20"/>
                          </w:rPr>
                        </w:pPr>
                        <w:r w:rsidRPr="007517D0">
                          <w:rPr>
                            <w:b/>
                            <w:sz w:val="20"/>
                            <w:szCs w:val="20"/>
                          </w:rPr>
                          <w:t>6</w:t>
                        </w:r>
                        <w:r w:rsidRPr="007517D0">
                          <w:rPr>
                            <w:sz w:val="20"/>
                            <w:szCs w:val="20"/>
                          </w:rPr>
                          <w:t xml:space="preserve"> -</w:t>
                        </w:r>
                        <w:r w:rsidRPr="007517D0">
                          <w:rPr>
                            <w:color w:val="000000"/>
                            <w:sz w:val="20"/>
                            <w:szCs w:val="20"/>
                          </w:rPr>
                          <w:t xml:space="preserve">Yapısında solunum gazlarını taşıyan ve kana </w:t>
                        </w:r>
                        <w:r w:rsidRPr="007517D0">
                          <w:rPr>
                            <w:b/>
                            <w:color w:val="000000"/>
                            <w:sz w:val="20"/>
                            <w:szCs w:val="20"/>
                          </w:rPr>
                          <w:t xml:space="preserve">kırmızı </w:t>
                        </w:r>
                        <w:r w:rsidRPr="007517D0">
                          <w:rPr>
                            <w:color w:val="000000"/>
                            <w:sz w:val="20"/>
                            <w:szCs w:val="20"/>
                          </w:rPr>
                          <w:t xml:space="preserve">rengini veren </w:t>
                        </w:r>
                        <w:r w:rsidRPr="007517D0">
                          <w:rPr>
                            <w:b/>
                            <w:sz w:val="20"/>
                            <w:szCs w:val="20"/>
                          </w:rPr>
                          <w:t>hemoglobin</w:t>
                        </w:r>
                        <w:r w:rsidRPr="007517D0">
                          <w:rPr>
                            <w:sz w:val="20"/>
                            <w:szCs w:val="20"/>
                          </w:rPr>
                          <w:t xml:space="preserve"> (Fe içerir) bulundurur.</w:t>
                        </w:r>
                        <w:r w:rsidRPr="007517D0">
                          <w:rPr>
                            <w:sz w:val="20"/>
                            <w:szCs w:val="20"/>
                          </w:rPr>
                          <w:br/>
                        </w:r>
                        <w:r w:rsidRPr="007517D0">
                          <w:rPr>
                            <w:b/>
                            <w:color w:val="000000"/>
                            <w:sz w:val="20"/>
                            <w:szCs w:val="20"/>
                          </w:rPr>
                          <w:t>7</w:t>
                        </w:r>
                        <w:r w:rsidRPr="007517D0">
                          <w:rPr>
                            <w:color w:val="000000"/>
                            <w:sz w:val="20"/>
                            <w:szCs w:val="20"/>
                          </w:rPr>
                          <w:t xml:space="preserve"> -</w:t>
                        </w:r>
                        <w:r w:rsidRPr="007517D0">
                          <w:rPr>
                            <w:sz w:val="20"/>
                            <w:szCs w:val="20"/>
                          </w:rPr>
                          <w:t xml:space="preserve"> Yükseklere çıkıldıkça oksijen miktarı azalacağından kandaki alyuvar sayısı artar</w:t>
                        </w:r>
                      </w:p>
                      <w:p w:rsidR="007517D0" w:rsidRPr="007517D0" w:rsidRDefault="007517D0" w:rsidP="007517D0">
                        <w:pPr>
                          <w:shd w:val="clear" w:color="auto" w:fill="FFFFFF"/>
                          <w:rPr>
                            <w:sz w:val="20"/>
                            <w:szCs w:val="20"/>
                          </w:rPr>
                        </w:pPr>
                        <w:r w:rsidRPr="007517D0">
                          <w:rPr>
                            <w:b/>
                            <w:sz w:val="20"/>
                            <w:szCs w:val="20"/>
                          </w:rPr>
                          <w:t>8</w:t>
                        </w:r>
                        <w:r w:rsidRPr="007517D0">
                          <w:rPr>
                            <w:sz w:val="20"/>
                            <w:szCs w:val="20"/>
                          </w:rPr>
                          <w:t>- Olgunlaştıklarında daha fazla oksijen taşımak için çekirdeklerini kaybederler.</w:t>
                        </w:r>
                        <w:r w:rsidRPr="007517D0">
                          <w:rPr>
                            <w:sz w:val="20"/>
                            <w:szCs w:val="20"/>
                          </w:rPr>
                          <w:br/>
                        </w:r>
                        <w:r w:rsidRPr="007517D0">
                          <w:rPr>
                            <w:b/>
                            <w:color w:val="000000"/>
                            <w:sz w:val="20"/>
                            <w:szCs w:val="20"/>
                          </w:rPr>
                          <w:t>9</w:t>
                        </w:r>
                        <w:r w:rsidRPr="007517D0">
                          <w:rPr>
                            <w:color w:val="000000"/>
                            <w:sz w:val="20"/>
                            <w:szCs w:val="20"/>
                          </w:rPr>
                          <w:t xml:space="preserve"> – Kanda yeterli alyuvar bulunmaması rahatsızlığına kansızlık ( anemi ) denir</w:t>
                        </w:r>
                      </w:p>
                      <w:p w:rsidR="007517D0" w:rsidRPr="007517D0" w:rsidRDefault="007517D0" w:rsidP="007517D0">
                        <w:pPr>
                          <w:rPr>
                            <w:sz w:val="20"/>
                            <w:szCs w:val="20"/>
                          </w:rPr>
                        </w:pPr>
                        <w:r w:rsidRPr="007517D0">
                          <w:rPr>
                            <w:b/>
                            <w:sz w:val="20"/>
                            <w:szCs w:val="20"/>
                          </w:rPr>
                          <w:t>10</w:t>
                        </w:r>
                        <w:r w:rsidRPr="007517D0">
                          <w:rPr>
                            <w:sz w:val="20"/>
                            <w:szCs w:val="20"/>
                          </w:rPr>
                          <w:t>-Ortalama ömürleri 120 gündür</w:t>
                        </w:r>
                      </w:p>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txbxContent>
                  </v:textbox>
                </v:shape>
              </w:pict>
            </w: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color w:val="000000"/>
                <w:sz w:val="12"/>
                <w:szCs w:val="12"/>
              </w:rPr>
            </w:pPr>
          </w:p>
          <w:p w:rsidR="007517D0" w:rsidRDefault="007517D0" w:rsidP="007517D0">
            <w:pPr>
              <w:rPr>
                <w:rFonts w:ascii="Verdana" w:hAnsi="Verdana"/>
                <w:b/>
                <w:bCs/>
                <w:i/>
                <w:iCs/>
                <w:sz w:val="20"/>
                <w:szCs w:val="20"/>
              </w:rPr>
            </w:pPr>
          </w:p>
          <w:p w:rsidR="007517D0" w:rsidRDefault="00113D6F" w:rsidP="007517D0">
            <w:pPr>
              <w:rPr>
                <w:rFonts w:ascii="Verdana" w:hAnsi="Verdana"/>
                <w:b/>
                <w:bCs/>
                <w:i/>
                <w:iCs/>
                <w:sz w:val="20"/>
                <w:szCs w:val="20"/>
              </w:rPr>
            </w:pPr>
            <w:r>
              <w:rPr>
                <w:rFonts w:ascii="Verdana" w:hAnsi="Verdana"/>
                <w:b/>
                <w:bCs/>
                <w:i/>
                <w:iCs/>
                <w:sz w:val="20"/>
                <w:szCs w:val="20"/>
              </w:rPr>
              <w:pict>
                <v:shape id="_x0000_s1038" type="#_x0000_t202" style="position:absolute;margin-left:-3.9pt;margin-top:1.15pt;width:448.75pt;height:132.05pt;z-index:251662336;mso-width-relative:margin;mso-height-relative:margin" fillcolor="#f2f2f2">
                  <v:textbox>
                    <w:txbxContent>
                      <w:p w:rsidR="007517D0" w:rsidRPr="007517D0" w:rsidRDefault="007517D0" w:rsidP="007517D0">
                        <w:pPr>
                          <w:rPr>
                            <w:b/>
                            <w:sz w:val="20"/>
                            <w:szCs w:val="20"/>
                          </w:rPr>
                        </w:pPr>
                        <w:r w:rsidRPr="007517D0">
                          <w:rPr>
                            <w:b/>
                            <w:sz w:val="20"/>
                            <w:szCs w:val="20"/>
                          </w:rPr>
                          <w:t xml:space="preserve">     AKYUVARLAR:</w:t>
                        </w:r>
                      </w:p>
                      <w:p w:rsidR="007517D0" w:rsidRPr="007517D0" w:rsidRDefault="007517D0" w:rsidP="007517D0">
                        <w:pPr>
                          <w:rPr>
                            <w:sz w:val="20"/>
                            <w:szCs w:val="20"/>
                          </w:rPr>
                        </w:pPr>
                        <w:r w:rsidRPr="007517D0">
                          <w:rPr>
                            <w:b/>
                            <w:sz w:val="20"/>
                            <w:szCs w:val="20"/>
                          </w:rPr>
                          <w:t>1</w:t>
                        </w:r>
                        <w:r w:rsidRPr="007517D0">
                          <w:rPr>
                            <w:sz w:val="20"/>
                            <w:szCs w:val="20"/>
                          </w:rPr>
                          <w:t xml:space="preserve"> - </w:t>
                        </w:r>
                        <w:r w:rsidRPr="007517D0">
                          <w:rPr>
                            <w:b/>
                            <w:sz w:val="20"/>
                            <w:szCs w:val="20"/>
                          </w:rPr>
                          <w:t>Beyaz  renkli</w:t>
                        </w:r>
                        <w:r w:rsidRPr="007517D0">
                          <w:rPr>
                            <w:sz w:val="20"/>
                            <w:szCs w:val="20"/>
                          </w:rPr>
                          <w:t xml:space="preserve"> kan hücrelerine akyuvarlar denir.</w:t>
                        </w:r>
                      </w:p>
                      <w:p w:rsidR="007517D0" w:rsidRPr="007517D0" w:rsidRDefault="007517D0" w:rsidP="007517D0">
                        <w:pPr>
                          <w:rPr>
                            <w:sz w:val="20"/>
                            <w:szCs w:val="20"/>
                          </w:rPr>
                        </w:pPr>
                        <w:r w:rsidRPr="007517D0">
                          <w:rPr>
                            <w:b/>
                            <w:sz w:val="20"/>
                            <w:szCs w:val="20"/>
                          </w:rPr>
                          <w:t>2</w:t>
                        </w:r>
                        <w:r w:rsidRPr="007517D0">
                          <w:rPr>
                            <w:sz w:val="20"/>
                            <w:szCs w:val="20"/>
                          </w:rPr>
                          <w:t xml:space="preserve"> - Kanda en az sayıda bulunan, kan hücreleridir (1 mm</w:t>
                        </w:r>
                        <w:r w:rsidRPr="007517D0">
                          <w:rPr>
                            <w:sz w:val="20"/>
                            <w:szCs w:val="20"/>
                            <w:vertAlign w:val="superscript"/>
                          </w:rPr>
                          <w:t>3</w:t>
                        </w:r>
                        <w:r w:rsidRPr="007517D0">
                          <w:rPr>
                            <w:sz w:val="20"/>
                            <w:szCs w:val="20"/>
                          </w:rPr>
                          <w:t xml:space="preserve"> kanda 7- 8 bin kadar bulunur)</w:t>
                        </w:r>
                      </w:p>
                      <w:p w:rsidR="007517D0" w:rsidRPr="007517D0" w:rsidRDefault="007517D0" w:rsidP="007517D0">
                        <w:pPr>
                          <w:rPr>
                            <w:sz w:val="20"/>
                            <w:szCs w:val="20"/>
                          </w:rPr>
                        </w:pPr>
                        <w:r w:rsidRPr="007517D0">
                          <w:rPr>
                            <w:b/>
                            <w:sz w:val="20"/>
                            <w:szCs w:val="20"/>
                          </w:rPr>
                          <w:t>3</w:t>
                        </w:r>
                        <w:r w:rsidRPr="007517D0">
                          <w:rPr>
                            <w:sz w:val="20"/>
                            <w:szCs w:val="20"/>
                          </w:rPr>
                          <w:t xml:space="preserve"> -</w:t>
                        </w:r>
                        <w:r w:rsidRPr="007517D0">
                          <w:rPr>
                            <w:color w:val="000000"/>
                            <w:sz w:val="20"/>
                            <w:szCs w:val="20"/>
                            <w:u w:val="single"/>
                          </w:rPr>
                          <w:t>Sarı kemik iliği</w:t>
                        </w:r>
                        <w:r w:rsidRPr="007517D0">
                          <w:rPr>
                            <w:color w:val="000000"/>
                            <w:sz w:val="20"/>
                            <w:szCs w:val="20"/>
                          </w:rPr>
                          <w:t>, dalak ve lenf düğümlerinde üretilirler</w:t>
                        </w:r>
                        <w:r w:rsidRPr="007517D0">
                          <w:rPr>
                            <w:color w:val="000000"/>
                            <w:sz w:val="20"/>
                            <w:szCs w:val="20"/>
                          </w:rPr>
                          <w:br/>
                        </w:r>
                        <w:r w:rsidRPr="007517D0">
                          <w:rPr>
                            <w:b/>
                            <w:color w:val="000000"/>
                            <w:sz w:val="20"/>
                            <w:szCs w:val="20"/>
                          </w:rPr>
                          <w:t>4</w:t>
                        </w:r>
                        <w:r w:rsidRPr="007517D0">
                          <w:rPr>
                            <w:color w:val="000000"/>
                            <w:sz w:val="20"/>
                            <w:szCs w:val="20"/>
                          </w:rPr>
                          <w:t xml:space="preserve"> –</w:t>
                        </w:r>
                        <w:r w:rsidRPr="007517D0">
                          <w:rPr>
                            <w:sz w:val="20"/>
                            <w:szCs w:val="20"/>
                          </w:rPr>
                          <w:t xml:space="preserve"> Çekirdekleri ve organelleri vardır</w:t>
                        </w:r>
                      </w:p>
                      <w:p w:rsidR="007517D0" w:rsidRPr="007517D0" w:rsidRDefault="007517D0" w:rsidP="007517D0">
                        <w:pPr>
                          <w:rPr>
                            <w:color w:val="000000"/>
                            <w:sz w:val="20"/>
                            <w:szCs w:val="20"/>
                          </w:rPr>
                        </w:pPr>
                        <w:r w:rsidRPr="007517D0">
                          <w:rPr>
                            <w:b/>
                            <w:sz w:val="20"/>
                            <w:szCs w:val="20"/>
                          </w:rPr>
                          <w:t>5</w:t>
                        </w:r>
                        <w:r w:rsidRPr="007517D0">
                          <w:rPr>
                            <w:sz w:val="20"/>
                            <w:szCs w:val="20"/>
                          </w:rPr>
                          <w:t xml:space="preserve"> –Akyuvarlar mikroplarla savaşan kan hücreleridir</w:t>
                        </w:r>
                      </w:p>
                      <w:p w:rsidR="007517D0" w:rsidRDefault="007517D0" w:rsidP="007517D0">
                        <w:pPr>
                          <w:shd w:val="clear" w:color="auto" w:fill="FFFFFF"/>
                          <w:rPr>
                            <w:color w:val="000000"/>
                            <w:sz w:val="20"/>
                            <w:szCs w:val="20"/>
                          </w:rPr>
                        </w:pPr>
                        <w:r w:rsidRPr="007517D0">
                          <w:rPr>
                            <w:b/>
                            <w:color w:val="000000"/>
                            <w:sz w:val="20"/>
                            <w:szCs w:val="20"/>
                          </w:rPr>
                          <w:t>6</w:t>
                        </w:r>
                        <w:r w:rsidRPr="007517D0">
                          <w:rPr>
                            <w:color w:val="000000"/>
                            <w:sz w:val="20"/>
                            <w:szCs w:val="20"/>
                          </w:rPr>
                          <w:t xml:space="preserve"> –Akyuvarlar </w:t>
                        </w:r>
                        <w:r w:rsidRPr="007517D0">
                          <w:rPr>
                            <w:b/>
                            <w:color w:val="000000"/>
                            <w:sz w:val="20"/>
                            <w:szCs w:val="20"/>
                          </w:rPr>
                          <w:t xml:space="preserve">bağışıklıkta </w:t>
                        </w:r>
                        <w:r w:rsidRPr="007517D0">
                          <w:rPr>
                            <w:color w:val="000000"/>
                            <w:sz w:val="20"/>
                            <w:szCs w:val="20"/>
                          </w:rPr>
                          <w:t>görevlidir;</w:t>
                        </w:r>
                      </w:p>
                      <w:p w:rsidR="007517D0" w:rsidRPr="007517D0" w:rsidRDefault="007517D0" w:rsidP="007517D0">
                        <w:pPr>
                          <w:shd w:val="clear" w:color="auto" w:fill="FFFFFF"/>
                          <w:rPr>
                            <w:color w:val="000000"/>
                            <w:sz w:val="20"/>
                            <w:szCs w:val="20"/>
                          </w:rPr>
                        </w:pPr>
                        <w:r w:rsidRPr="007517D0">
                          <w:rPr>
                            <w:color w:val="000000"/>
                            <w:sz w:val="20"/>
                            <w:szCs w:val="20"/>
                          </w:rPr>
                          <w:t>*</w:t>
                        </w:r>
                        <w:r w:rsidRPr="007517D0">
                          <w:rPr>
                            <w:sz w:val="20"/>
                            <w:szCs w:val="20"/>
                          </w:rPr>
                          <w:t xml:space="preserve"> Bir kısmı,vücudu mikroplara karşı koruyan  ve </w:t>
                        </w:r>
                        <w:r w:rsidRPr="007517D0">
                          <w:rPr>
                            <w:b/>
                            <w:sz w:val="20"/>
                            <w:szCs w:val="20"/>
                          </w:rPr>
                          <w:t>Antikor</w:t>
                        </w:r>
                        <w:r w:rsidRPr="007517D0">
                          <w:rPr>
                            <w:sz w:val="20"/>
                            <w:szCs w:val="20"/>
                          </w:rPr>
                          <w:t xml:space="preserve"> üretirler. Hastalık anında sayıları artar.</w:t>
                        </w:r>
                      </w:p>
                      <w:p w:rsidR="007517D0" w:rsidRPr="007517D0" w:rsidRDefault="007517D0" w:rsidP="007517D0">
                        <w:pPr>
                          <w:shd w:val="clear" w:color="auto" w:fill="FFFFFF"/>
                          <w:rPr>
                            <w:color w:val="000000"/>
                            <w:sz w:val="20"/>
                            <w:szCs w:val="20"/>
                          </w:rPr>
                        </w:pPr>
                        <w:r w:rsidRPr="007517D0">
                          <w:rPr>
                            <w:b/>
                            <w:color w:val="000000"/>
                            <w:sz w:val="20"/>
                            <w:szCs w:val="20"/>
                          </w:rPr>
                          <w:t xml:space="preserve">7 </w:t>
                        </w:r>
                        <w:r w:rsidRPr="007517D0">
                          <w:rPr>
                            <w:color w:val="000000"/>
                            <w:sz w:val="20"/>
                            <w:szCs w:val="20"/>
                          </w:rPr>
                          <w:t xml:space="preserve">- Hareket ederek damar dışına çıkabilirler ve yıpranmış, ölü hücreleri yiyerek </w:t>
                        </w:r>
                        <w:r w:rsidRPr="007517D0">
                          <w:rPr>
                            <w:sz w:val="20"/>
                            <w:szCs w:val="20"/>
                          </w:rPr>
                          <w:t>temizlerler.</w:t>
                        </w:r>
                        <w:r w:rsidRPr="007517D0">
                          <w:rPr>
                            <w:color w:val="000000"/>
                            <w:sz w:val="20"/>
                            <w:szCs w:val="20"/>
                          </w:rPr>
                          <w:br/>
                        </w:r>
                        <w:r w:rsidRPr="007517D0">
                          <w:rPr>
                            <w:b/>
                            <w:color w:val="000000"/>
                            <w:sz w:val="20"/>
                            <w:szCs w:val="20"/>
                          </w:rPr>
                          <w:t>8</w:t>
                        </w:r>
                        <w:r w:rsidRPr="007517D0">
                          <w:rPr>
                            <w:color w:val="000000"/>
                            <w:sz w:val="20"/>
                            <w:szCs w:val="20"/>
                          </w:rPr>
                          <w:t xml:space="preserve"> – Akyuvarların kanda</w:t>
                        </w:r>
                        <w:r>
                          <w:rPr>
                            <w:color w:val="000000"/>
                            <w:sz w:val="20"/>
                            <w:szCs w:val="20"/>
                          </w:rPr>
                          <w:t xml:space="preserve"> normalden çok fazla bulunması </w:t>
                        </w:r>
                        <w:r w:rsidRPr="007517D0">
                          <w:rPr>
                            <w:color w:val="000000"/>
                            <w:sz w:val="20"/>
                            <w:szCs w:val="20"/>
                          </w:rPr>
                          <w:t xml:space="preserve">durumunda kan kanseri olan </w:t>
                        </w:r>
                        <w:r w:rsidRPr="007517D0">
                          <w:rPr>
                            <w:b/>
                            <w:color w:val="000000"/>
                            <w:sz w:val="20"/>
                            <w:szCs w:val="20"/>
                          </w:rPr>
                          <w:t xml:space="preserve">lösemi </w:t>
                        </w:r>
                        <w:r w:rsidRPr="007517D0">
                          <w:rPr>
                            <w:color w:val="000000"/>
                            <w:sz w:val="20"/>
                            <w:szCs w:val="20"/>
                          </w:rPr>
                          <w:t>hastalığı oluşur</w:t>
                        </w:r>
                      </w:p>
                      <w:p w:rsidR="007517D0" w:rsidRPr="007517D0" w:rsidRDefault="007517D0" w:rsidP="007517D0">
                        <w:pPr>
                          <w:rPr>
                            <w:sz w:val="20"/>
                            <w:szCs w:val="20"/>
                          </w:rPr>
                        </w:pPr>
                        <w:r w:rsidRPr="007517D0">
                          <w:rPr>
                            <w:b/>
                            <w:sz w:val="20"/>
                            <w:szCs w:val="20"/>
                          </w:rPr>
                          <w:t>9</w:t>
                        </w:r>
                        <w:r w:rsidRPr="007517D0">
                          <w:rPr>
                            <w:sz w:val="20"/>
                            <w:szCs w:val="20"/>
                          </w:rPr>
                          <w:t>-Ömürleri 1-2 saat ile 15 gün sürebilir</w:t>
                        </w:r>
                      </w:p>
                      <w:p w:rsidR="007517D0" w:rsidRPr="00EB11E2" w:rsidRDefault="007517D0" w:rsidP="007517D0">
                        <w:pPr>
                          <w:rPr>
                            <w:rFonts w:ascii="Calibri" w:hAnsi="Calibri" w:cs="Calibri"/>
                            <w:sz w:val="22"/>
                            <w:szCs w:val="22"/>
                          </w:rPr>
                        </w:pPr>
                      </w:p>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txbxContent>
                  </v:textbox>
                </v:shape>
              </w:pict>
            </w: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113D6F" w:rsidP="007517D0">
            <w:pPr>
              <w:rPr>
                <w:rFonts w:ascii="Verdana" w:hAnsi="Verdana"/>
                <w:b/>
                <w:bCs/>
                <w:i/>
                <w:iCs/>
                <w:sz w:val="20"/>
                <w:szCs w:val="20"/>
              </w:rPr>
            </w:pPr>
            <w:r>
              <w:rPr>
                <w:rFonts w:ascii="Verdana" w:hAnsi="Verdana"/>
                <w:b/>
                <w:bCs/>
                <w:i/>
                <w:iCs/>
                <w:sz w:val="20"/>
                <w:szCs w:val="20"/>
              </w:rPr>
              <w:pict>
                <v:shape id="_x0000_s1039" type="#_x0000_t202" style="position:absolute;margin-left:-3.9pt;margin-top:4.7pt;width:448.75pt;height:91.3pt;z-index:251663360;mso-width-relative:margin;mso-height-relative:margin" strokecolor="#c2d69b" strokeweight="1pt">
                  <v:fill color2="#d6e3bc" focusposition="1" focussize="" focus="100%" type="gradient"/>
                  <v:shadow on="t" type="perspective" color="#4e6128" opacity=".5" offset="1pt" offset2="-3pt"/>
                  <v:textbox>
                    <w:txbxContent>
                      <w:p w:rsidR="007517D0" w:rsidRPr="007517D0" w:rsidRDefault="007517D0" w:rsidP="007517D0">
                        <w:pPr>
                          <w:rPr>
                            <w:b/>
                            <w:sz w:val="20"/>
                            <w:szCs w:val="20"/>
                          </w:rPr>
                        </w:pPr>
                        <w:r w:rsidRPr="007517D0">
                          <w:rPr>
                            <w:b/>
                            <w:sz w:val="20"/>
                            <w:szCs w:val="20"/>
                          </w:rPr>
                          <w:t xml:space="preserve">  KAN PUKCUKLARI </w:t>
                        </w:r>
                      </w:p>
                      <w:p w:rsidR="007517D0" w:rsidRPr="007517D0" w:rsidRDefault="007517D0" w:rsidP="007517D0">
                        <w:pPr>
                          <w:rPr>
                            <w:sz w:val="20"/>
                            <w:szCs w:val="20"/>
                          </w:rPr>
                        </w:pPr>
                        <w:r w:rsidRPr="007517D0">
                          <w:rPr>
                            <w:b/>
                            <w:sz w:val="20"/>
                            <w:szCs w:val="20"/>
                          </w:rPr>
                          <w:t>1</w:t>
                        </w:r>
                        <w:r w:rsidRPr="007517D0">
                          <w:rPr>
                            <w:sz w:val="20"/>
                            <w:szCs w:val="20"/>
                          </w:rPr>
                          <w:t xml:space="preserve"> -Yaralanma sırasında kan damarlarındaki kesiklerin onarılması için kan pıhtılaşmasını sağlar</w:t>
                        </w:r>
                      </w:p>
                      <w:p w:rsidR="007517D0" w:rsidRPr="007517D0" w:rsidRDefault="007517D0" w:rsidP="007517D0">
                        <w:pPr>
                          <w:rPr>
                            <w:sz w:val="20"/>
                            <w:szCs w:val="20"/>
                          </w:rPr>
                        </w:pPr>
                        <w:r w:rsidRPr="007517D0">
                          <w:rPr>
                            <w:b/>
                            <w:color w:val="000000"/>
                            <w:sz w:val="20"/>
                            <w:szCs w:val="20"/>
                          </w:rPr>
                          <w:t>2</w:t>
                        </w:r>
                        <w:r w:rsidRPr="007517D0">
                          <w:rPr>
                            <w:color w:val="000000"/>
                            <w:sz w:val="20"/>
                            <w:szCs w:val="20"/>
                          </w:rPr>
                          <w:t xml:space="preserve"> –</w:t>
                        </w:r>
                        <w:r w:rsidRPr="007517D0">
                          <w:rPr>
                            <w:sz w:val="20"/>
                            <w:szCs w:val="20"/>
                          </w:rPr>
                          <w:t xml:space="preserve"> Kırmızı kemik iliğinde üretilirler  </w:t>
                        </w:r>
                      </w:p>
                      <w:p w:rsidR="007517D0" w:rsidRPr="007517D0" w:rsidRDefault="007517D0" w:rsidP="007517D0">
                        <w:pPr>
                          <w:rPr>
                            <w:sz w:val="20"/>
                            <w:szCs w:val="20"/>
                          </w:rPr>
                        </w:pPr>
                        <w:r w:rsidRPr="007517D0">
                          <w:rPr>
                            <w:b/>
                            <w:color w:val="000000"/>
                            <w:sz w:val="20"/>
                            <w:szCs w:val="20"/>
                          </w:rPr>
                          <w:t xml:space="preserve">3 </w:t>
                        </w:r>
                        <w:r w:rsidRPr="007517D0">
                          <w:rPr>
                            <w:color w:val="000000"/>
                            <w:sz w:val="20"/>
                            <w:szCs w:val="20"/>
                          </w:rPr>
                          <w:t>–</w:t>
                        </w:r>
                        <w:r w:rsidRPr="007517D0">
                          <w:rPr>
                            <w:sz w:val="20"/>
                            <w:szCs w:val="20"/>
                          </w:rPr>
                          <w:t>Bir  mm</w:t>
                        </w:r>
                        <w:r w:rsidRPr="007517D0">
                          <w:rPr>
                            <w:sz w:val="20"/>
                            <w:szCs w:val="20"/>
                            <w:vertAlign w:val="superscript"/>
                          </w:rPr>
                          <w:t>3</w:t>
                        </w:r>
                        <w:r w:rsidRPr="007517D0">
                          <w:rPr>
                            <w:sz w:val="20"/>
                            <w:szCs w:val="20"/>
                          </w:rPr>
                          <w:t xml:space="preserve"> kanda 300 bin kadar bulunur</w:t>
                        </w:r>
                      </w:p>
                      <w:p w:rsidR="007517D0" w:rsidRPr="007517D0" w:rsidRDefault="007517D0" w:rsidP="007517D0">
                        <w:pPr>
                          <w:rPr>
                            <w:color w:val="000000"/>
                            <w:sz w:val="20"/>
                            <w:szCs w:val="20"/>
                          </w:rPr>
                        </w:pPr>
                        <w:r w:rsidRPr="007517D0">
                          <w:rPr>
                            <w:b/>
                            <w:color w:val="000000"/>
                            <w:sz w:val="20"/>
                            <w:szCs w:val="20"/>
                          </w:rPr>
                          <w:t>4</w:t>
                        </w:r>
                        <w:r w:rsidRPr="007517D0">
                          <w:rPr>
                            <w:color w:val="000000"/>
                            <w:sz w:val="20"/>
                            <w:szCs w:val="20"/>
                          </w:rPr>
                          <w:t xml:space="preserve">- Ömürleri 8-10 gündür </w:t>
                        </w:r>
                      </w:p>
                      <w:p w:rsidR="007517D0" w:rsidRPr="007517D0" w:rsidRDefault="007517D0" w:rsidP="007517D0">
                        <w:pPr>
                          <w:rPr>
                            <w:color w:val="000000"/>
                            <w:sz w:val="20"/>
                            <w:szCs w:val="20"/>
                          </w:rPr>
                        </w:pPr>
                        <w:r w:rsidRPr="007517D0">
                          <w:rPr>
                            <w:b/>
                            <w:color w:val="000000"/>
                            <w:sz w:val="20"/>
                            <w:szCs w:val="20"/>
                          </w:rPr>
                          <w:t>5</w:t>
                        </w:r>
                        <w:r w:rsidRPr="007517D0">
                          <w:rPr>
                            <w:color w:val="000000"/>
                            <w:sz w:val="20"/>
                            <w:szCs w:val="20"/>
                          </w:rPr>
                          <w:t xml:space="preserve"> - Kandaki </w:t>
                        </w:r>
                        <w:r w:rsidRPr="007517D0">
                          <w:rPr>
                            <w:b/>
                            <w:color w:val="000000"/>
                            <w:sz w:val="20"/>
                            <w:szCs w:val="20"/>
                          </w:rPr>
                          <w:t>en küçük</w:t>
                        </w:r>
                        <w:r w:rsidRPr="007517D0">
                          <w:rPr>
                            <w:color w:val="000000"/>
                            <w:sz w:val="20"/>
                            <w:szCs w:val="20"/>
                          </w:rPr>
                          <w:t xml:space="preserve"> hücredir</w:t>
                        </w:r>
                      </w:p>
                      <w:p w:rsidR="007517D0" w:rsidRPr="007517D0" w:rsidRDefault="007517D0" w:rsidP="007517D0">
                        <w:pPr>
                          <w:rPr>
                            <w:sz w:val="20"/>
                            <w:szCs w:val="20"/>
                          </w:rPr>
                        </w:pPr>
                        <w:r w:rsidRPr="007517D0">
                          <w:rPr>
                            <w:b/>
                            <w:color w:val="000000"/>
                            <w:sz w:val="20"/>
                            <w:szCs w:val="20"/>
                          </w:rPr>
                          <w:t>6</w:t>
                        </w:r>
                        <w:r w:rsidRPr="007517D0">
                          <w:rPr>
                            <w:color w:val="000000"/>
                            <w:sz w:val="20"/>
                            <w:szCs w:val="20"/>
                          </w:rPr>
                          <w:t>- Renksiz ve çekirdeksizdir.</w:t>
                        </w:r>
                      </w:p>
                      <w:p w:rsidR="007517D0" w:rsidRPr="00E045C1" w:rsidRDefault="007517D0" w:rsidP="007517D0">
                        <w:pPr>
                          <w:shd w:val="clear" w:color="auto" w:fill="FFFFFF"/>
                          <w:rPr>
                            <w:rFonts w:ascii="Calibri" w:hAnsi="Calibri" w:cs="Calibri"/>
                            <w:color w:val="000000"/>
                            <w:sz w:val="22"/>
                            <w:szCs w:val="22"/>
                          </w:rPr>
                        </w:pPr>
                      </w:p>
                      <w:p w:rsidR="007517D0" w:rsidRPr="00E045C1" w:rsidRDefault="007517D0" w:rsidP="007517D0">
                        <w:pPr>
                          <w:shd w:val="clear" w:color="auto" w:fill="FFFFFF"/>
                          <w:rPr>
                            <w:rFonts w:ascii="Calibri" w:hAnsi="Calibri" w:cs="Calibri"/>
                            <w:color w:val="000000"/>
                            <w:sz w:val="22"/>
                            <w:szCs w:val="22"/>
                          </w:rPr>
                        </w:pPr>
                      </w:p>
                      <w:p w:rsidR="007517D0" w:rsidRPr="00283921" w:rsidRDefault="007517D0" w:rsidP="007517D0">
                        <w:pPr>
                          <w:shd w:val="clear" w:color="auto" w:fill="FFFFFF"/>
                          <w:rPr>
                            <w:rFonts w:ascii="Calibri" w:hAnsi="Calibri" w:cs="Calibri"/>
                            <w:color w:val="000000"/>
                            <w:sz w:val="22"/>
                            <w:szCs w:val="22"/>
                          </w:rPr>
                        </w:pPr>
                        <w:r>
                          <w:rPr>
                            <w:rFonts w:ascii="Arial" w:hAnsi="Arial" w:cs="Arial"/>
                            <w:color w:val="000000"/>
                          </w:rPr>
                          <w:br/>
                        </w:r>
                      </w:p>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p w:rsidR="007517D0" w:rsidRDefault="007517D0" w:rsidP="007517D0"/>
                    </w:txbxContent>
                  </v:textbox>
                </v:shape>
              </w:pict>
            </w: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7517D0" w:rsidRDefault="007517D0" w:rsidP="007517D0">
            <w:pPr>
              <w:rPr>
                <w:rFonts w:ascii="Verdana" w:hAnsi="Verdana"/>
                <w:b/>
                <w:bCs/>
                <w:i/>
                <w:iCs/>
                <w:sz w:val="20"/>
                <w:szCs w:val="20"/>
              </w:rPr>
            </w:pPr>
          </w:p>
          <w:p w:rsidR="00EA16DB" w:rsidRDefault="00EA16DB" w:rsidP="00EA16DB">
            <w:pPr>
              <w:autoSpaceDE w:val="0"/>
              <w:autoSpaceDN w:val="0"/>
              <w:adjustRightInd w:val="0"/>
              <w:rPr>
                <w:color w:val="000000"/>
                <w:sz w:val="20"/>
                <w:szCs w:val="20"/>
                <w:lang w:eastAsia="tr-TR"/>
              </w:rPr>
            </w:pPr>
          </w:p>
          <w:p w:rsidR="00EA16DB" w:rsidRDefault="00EA16DB" w:rsidP="00EA16DB">
            <w:pPr>
              <w:autoSpaceDE w:val="0"/>
              <w:autoSpaceDN w:val="0"/>
              <w:adjustRightInd w:val="0"/>
              <w:rPr>
                <w:color w:val="000000"/>
                <w:sz w:val="20"/>
                <w:szCs w:val="20"/>
                <w:lang w:eastAsia="tr-TR"/>
              </w:rPr>
            </w:pPr>
          </w:p>
          <w:p w:rsidR="007517D0" w:rsidRDefault="007517D0" w:rsidP="00EA16DB">
            <w:pPr>
              <w:autoSpaceDE w:val="0"/>
              <w:autoSpaceDN w:val="0"/>
              <w:adjustRightInd w:val="0"/>
              <w:rPr>
                <w:color w:val="000000"/>
                <w:sz w:val="20"/>
                <w:szCs w:val="20"/>
                <w:lang w:eastAsia="tr-TR"/>
              </w:rPr>
            </w:pPr>
          </w:p>
          <w:p w:rsidR="007517D0" w:rsidRDefault="007517D0" w:rsidP="00EA16DB">
            <w:pPr>
              <w:autoSpaceDE w:val="0"/>
              <w:autoSpaceDN w:val="0"/>
              <w:adjustRightInd w:val="0"/>
              <w:rPr>
                <w:color w:val="000000"/>
                <w:sz w:val="20"/>
                <w:szCs w:val="20"/>
                <w:lang w:eastAsia="tr-TR"/>
              </w:rPr>
            </w:pPr>
          </w:p>
          <w:p w:rsidR="00EA16DB" w:rsidRPr="00BB5CE3" w:rsidRDefault="00EA16DB" w:rsidP="00EA16DB">
            <w:pPr>
              <w:autoSpaceDE w:val="0"/>
              <w:autoSpaceDN w:val="0"/>
              <w:adjustRightInd w:val="0"/>
              <w:rPr>
                <w:color w:val="000000"/>
                <w:sz w:val="20"/>
                <w:szCs w:val="20"/>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AD52D0" w:rsidRDefault="00AD52D0" w:rsidP="00AD52D0">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AD52D0" w:rsidRDefault="00AD52D0" w:rsidP="00AD52D0">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FA42DC" w:rsidRDefault="00FA42DC" w:rsidP="00FA42DC">
      <w:pPr>
        <w:spacing w:before="20" w:after="20"/>
        <w:jc w:val="both"/>
        <w:rPr>
          <w:rFonts w:ascii="Arial" w:hAnsi="Arial" w:cs="Arial"/>
          <w:color w:val="000000"/>
          <w:sz w:val="20"/>
          <w:szCs w:val="20"/>
        </w:rPr>
      </w:pPr>
    </w:p>
    <w:p w:rsidR="00405775" w:rsidRPr="00BD7749" w:rsidRDefault="00405775" w:rsidP="00FA42DC">
      <w:pPr>
        <w:spacing w:before="20" w:after="20"/>
        <w:jc w:val="both"/>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6">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8">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5"/>
  </w:num>
  <w:num w:numId="3">
    <w:abstractNumId w:val="17"/>
  </w:num>
  <w:num w:numId="4">
    <w:abstractNumId w:val="5"/>
  </w:num>
  <w:num w:numId="5">
    <w:abstractNumId w:val="1"/>
  </w:num>
  <w:num w:numId="6">
    <w:abstractNumId w:val="11"/>
  </w:num>
  <w:num w:numId="7">
    <w:abstractNumId w:val="6"/>
  </w:num>
  <w:num w:numId="8">
    <w:abstractNumId w:val="9"/>
  </w:num>
  <w:num w:numId="9">
    <w:abstractNumId w:val="16"/>
  </w:num>
  <w:num w:numId="10">
    <w:abstractNumId w:val="4"/>
  </w:num>
  <w:num w:numId="11">
    <w:abstractNumId w:val="2"/>
  </w:num>
  <w:num w:numId="12">
    <w:abstractNumId w:val="14"/>
  </w:num>
  <w:num w:numId="13">
    <w:abstractNumId w:val="12"/>
  </w:num>
  <w:num w:numId="14">
    <w:abstractNumId w:val="8"/>
  </w:num>
  <w:num w:numId="15">
    <w:abstractNumId w:val="10"/>
  </w:num>
  <w:num w:numId="16">
    <w:abstractNumId w:val="20"/>
  </w:num>
  <w:num w:numId="17">
    <w:abstractNumId w:val="19"/>
  </w:num>
  <w:num w:numId="18">
    <w:abstractNumId w:val="7"/>
  </w:num>
  <w:num w:numId="19">
    <w:abstractNumId w:val="18"/>
  </w:num>
  <w:num w:numId="20">
    <w:abstractNumId w:val="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C51DE"/>
    <w:rsid w:val="000E6A24"/>
    <w:rsid w:val="000E7D70"/>
    <w:rsid w:val="00113D6F"/>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332CE"/>
    <w:rsid w:val="00461742"/>
    <w:rsid w:val="00465FC8"/>
    <w:rsid w:val="004833AF"/>
    <w:rsid w:val="00490B58"/>
    <w:rsid w:val="004D1C15"/>
    <w:rsid w:val="004E39A4"/>
    <w:rsid w:val="004E5F0C"/>
    <w:rsid w:val="004F694C"/>
    <w:rsid w:val="0054704D"/>
    <w:rsid w:val="00575BB5"/>
    <w:rsid w:val="00583CA4"/>
    <w:rsid w:val="005959AB"/>
    <w:rsid w:val="005B0E14"/>
    <w:rsid w:val="005C4AA2"/>
    <w:rsid w:val="005D28E7"/>
    <w:rsid w:val="005E2F91"/>
    <w:rsid w:val="006031FC"/>
    <w:rsid w:val="00633583"/>
    <w:rsid w:val="0064342B"/>
    <w:rsid w:val="00643BBA"/>
    <w:rsid w:val="00651037"/>
    <w:rsid w:val="00667ED4"/>
    <w:rsid w:val="006B03B7"/>
    <w:rsid w:val="006B5EB4"/>
    <w:rsid w:val="006E40B7"/>
    <w:rsid w:val="006E61F3"/>
    <w:rsid w:val="006E6F51"/>
    <w:rsid w:val="00730403"/>
    <w:rsid w:val="0073725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D52D0"/>
    <w:rsid w:val="00AF2808"/>
    <w:rsid w:val="00B25AC0"/>
    <w:rsid w:val="00B711E0"/>
    <w:rsid w:val="00B71225"/>
    <w:rsid w:val="00BB5CE3"/>
    <w:rsid w:val="00BC6FFA"/>
    <w:rsid w:val="00BD7749"/>
    <w:rsid w:val="00BF773F"/>
    <w:rsid w:val="00C238C8"/>
    <w:rsid w:val="00C66683"/>
    <w:rsid w:val="00C723C9"/>
    <w:rsid w:val="00C73CAB"/>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95284"/>
    <w:rsid w:val="00FA42DC"/>
    <w:rsid w:val="00FC205E"/>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38093231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92722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69469-20EE-406E-B5E7-E28C4DE4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2341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2016-04-02T10:46:00Z</dcterms:created>
  <dcterms:modified xsi:type="dcterms:W3CDTF">2016-04-02T10:46:00Z</dcterms:modified>
  <cp:category>www.yeniokul.com</cp:category>
</cp:coreProperties>
</file>