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64B5" w:rsidRPr="00BD7749" w:rsidRDefault="008464B5" w:rsidP="00DD0888">
      <w:pPr>
        <w:pStyle w:val="Balk9"/>
        <w:rPr>
          <w:noProof/>
          <w:color w:val="000000"/>
          <w:sz w:val="20"/>
          <w:szCs w:val="20"/>
        </w:rPr>
      </w:pPr>
      <w:r w:rsidRPr="00BD7749">
        <w:rPr>
          <w:noProof/>
          <w:color w:val="000000"/>
          <w:sz w:val="20"/>
          <w:szCs w:val="20"/>
        </w:rPr>
        <w:t>DERS PLÂNI</w:t>
      </w:r>
    </w:p>
    <w:p w:rsidR="008464B5" w:rsidRPr="00BD7749" w:rsidRDefault="008464B5" w:rsidP="00DD0888">
      <w:pPr>
        <w:pStyle w:val="Balk9"/>
        <w:ind w:hanging="900"/>
        <w:jc w:val="left"/>
        <w:rPr>
          <w:noProof/>
          <w:color w:val="000000"/>
          <w:sz w:val="20"/>
          <w:szCs w:val="20"/>
        </w:rPr>
      </w:pPr>
      <w:r w:rsidRPr="00BD7749">
        <w:rPr>
          <w:color w:val="000000"/>
          <w:sz w:val="20"/>
          <w:szCs w:val="20"/>
        </w:rPr>
        <w:t xml:space="preserve">BÖLÜM </w:t>
      </w:r>
      <w:r w:rsidR="002F1734" w:rsidRPr="00BD7749">
        <w:rPr>
          <w:color w:val="000000"/>
          <w:sz w:val="20"/>
          <w:szCs w:val="20"/>
        </w:rPr>
        <w:t>I</w:t>
      </w:r>
    </w:p>
    <w:tbl>
      <w:tblPr>
        <w:tblW w:w="10573" w:type="dxa"/>
        <w:tblInd w:w="-7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460"/>
        <w:gridCol w:w="1848"/>
        <w:gridCol w:w="809"/>
        <w:gridCol w:w="1148"/>
        <w:gridCol w:w="347"/>
        <w:gridCol w:w="4961"/>
      </w:tblGrid>
      <w:tr w:rsidR="008464B5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Dersin adı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A978DA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Fen Bilimleri</w:t>
            </w:r>
          </w:p>
        </w:tc>
      </w:tr>
      <w:tr w:rsidR="008464B5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Sınıf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FF6617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6</w:t>
            </w:r>
          </w:p>
        </w:tc>
      </w:tr>
      <w:tr w:rsidR="002E63DF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3DF" w:rsidRPr="00BD7749" w:rsidRDefault="002E63DF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Ünitenin Adı/No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3DF" w:rsidRDefault="00FF6617" w:rsidP="00DD0888">
            <w:r>
              <w:rPr>
                <w:rFonts w:ascii="Cambria" w:hAnsi="Cambria" w:cs="Calibri"/>
                <w:b/>
                <w:bCs/>
                <w:color w:val="000000"/>
                <w:sz w:val="17"/>
                <w:szCs w:val="17"/>
              </w:rPr>
              <w:t>Vücudumuzdaki Sistemler</w:t>
            </w:r>
          </w:p>
        </w:tc>
      </w:tr>
      <w:tr w:rsidR="002E63DF" w:rsidRPr="00BD7749" w:rsidTr="00202A0E">
        <w:trPr>
          <w:trHeight w:val="287"/>
        </w:trPr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3DF" w:rsidRPr="00BD7749" w:rsidRDefault="002E63DF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Konu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3DF" w:rsidRPr="007E6C5B" w:rsidRDefault="00BB5CE3" w:rsidP="00DD0888">
            <w:pPr>
              <w:autoSpaceDE w:val="0"/>
              <w:autoSpaceDN w:val="0"/>
              <w:adjustRightInd w:val="0"/>
              <w:rPr>
                <w:rFonts w:ascii="Cambria" w:hAnsi="Cambria" w:cs="Calibri"/>
                <w:color w:val="000000"/>
                <w:sz w:val="17"/>
                <w:szCs w:val="17"/>
              </w:rPr>
            </w:pPr>
            <w:r>
              <w:rPr>
                <w:rFonts w:ascii="Cambria" w:hAnsi="Cambria" w:cs="Calibri"/>
                <w:b/>
                <w:bCs/>
                <w:i/>
                <w:iCs/>
                <w:color w:val="000000"/>
                <w:sz w:val="17"/>
                <w:szCs w:val="17"/>
              </w:rPr>
              <w:t>Solunum</w:t>
            </w:r>
            <w:r w:rsidR="00D34A64">
              <w:rPr>
                <w:rFonts w:ascii="Cambria" w:hAnsi="Cambria" w:cs="Calibri"/>
                <w:b/>
                <w:bCs/>
                <w:i/>
                <w:iCs/>
                <w:color w:val="000000"/>
                <w:sz w:val="17"/>
                <w:szCs w:val="17"/>
              </w:rPr>
              <w:t xml:space="preserve"> Sistemi</w:t>
            </w:r>
          </w:p>
        </w:tc>
      </w:tr>
      <w:tr w:rsidR="008464B5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Önerilen Süre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4833AF" w:rsidP="004833AF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4</w:t>
            </w:r>
            <w:r w:rsidR="00152DA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ders saati </w:t>
            </w:r>
            <w:r w:rsidR="007F20B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A0270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(</w:t>
            </w: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13-17</w:t>
            </w:r>
            <w:r w:rsidR="0083240C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Ekim</w:t>
            </w:r>
            <w:r w:rsidR="007E1EA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2014</w:t>
            </w:r>
            <w:r w:rsidR="0014626C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8464B5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ind w:hanging="108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BÖLÜM II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8464B5" w:rsidRPr="00BD7749" w:rsidTr="00ED51E1">
        <w:trPr>
          <w:trHeight w:val="526"/>
        </w:trPr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Öğrenci Kazanımları /Hedef ve Davranışlar</w:t>
            </w:r>
            <w:r w:rsidR="007E1EA4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2701" w:rsidRPr="004833AF" w:rsidRDefault="004833AF" w:rsidP="00BB5CE3">
            <w:pPr>
              <w:tabs>
                <w:tab w:val="left" w:pos="252"/>
              </w:tabs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833AF">
              <w:rPr>
                <w:sz w:val="16"/>
                <w:szCs w:val="16"/>
              </w:rPr>
              <w:t>6.1.3.2. Akciğerlerin yapısını açıklar ve alveol-kılcal damar arasındaki gaz alışverişini model üzerinde gösterir.</w:t>
            </w:r>
          </w:p>
        </w:tc>
      </w:tr>
      <w:tr w:rsidR="008464B5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Ünite Kavramları ve Sembolleri/Davranış Örüntüsü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978DA" w:rsidRPr="00BD7749" w:rsidRDefault="00A978DA" w:rsidP="00DD0888">
            <w:pPr>
              <w:spacing w:before="20" w:after="20"/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</w:tr>
      <w:tr w:rsidR="008464B5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Güvenlik Önlemleri (Varsa):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8464B5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Öğretme-Öğrenme-Yöntem ve Teknikleri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ED51E1" w:rsidRDefault="0054704D" w:rsidP="00DD0888">
            <w:pPr>
              <w:spacing w:before="20" w:after="20"/>
              <w:jc w:val="both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ED51E1">
              <w:rPr>
                <w:rFonts w:ascii="Arial" w:hAnsi="Arial" w:cs="Arial"/>
                <w:bCs/>
                <w:color w:val="000000"/>
                <w:sz w:val="16"/>
                <w:szCs w:val="16"/>
              </w:rPr>
              <w:t>Soru-Cevap, Buluş, Araştırma, Gösteri,  İnceleme, Deney</w:t>
            </w:r>
          </w:p>
        </w:tc>
      </w:tr>
      <w:tr w:rsidR="008464B5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Kullanılan Eğitim Teknolojileri-Araç, Gereçler ve Kaynakça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ED51E1" w:rsidRDefault="0054704D" w:rsidP="00DD0888">
            <w:pPr>
              <w:spacing w:before="20" w:after="20"/>
              <w:jc w:val="both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ED51E1">
              <w:rPr>
                <w:rFonts w:ascii="Arial" w:hAnsi="Arial" w:cs="Arial"/>
                <w:bCs/>
                <w:color w:val="000000"/>
                <w:sz w:val="16"/>
                <w:szCs w:val="16"/>
              </w:rPr>
              <w:t xml:space="preserve">Ders Kitabı, </w:t>
            </w:r>
            <w:r w:rsidR="000C51DE" w:rsidRPr="00ED51E1">
              <w:rPr>
                <w:rFonts w:ascii="Arial" w:hAnsi="Arial" w:cs="Arial"/>
                <w:bCs/>
                <w:color w:val="000000"/>
                <w:sz w:val="16"/>
                <w:szCs w:val="16"/>
              </w:rPr>
              <w:t>dergi, internet</w:t>
            </w:r>
          </w:p>
        </w:tc>
      </w:tr>
      <w:tr w:rsidR="00A978DA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978DA" w:rsidRPr="00BD7749" w:rsidRDefault="00A978DA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Açıklamalar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D51E1" w:rsidRPr="00A272B8" w:rsidRDefault="004833AF" w:rsidP="0083240C">
            <w:pPr>
              <w:tabs>
                <w:tab w:val="left" w:pos="-80"/>
                <w:tab w:val="left" w:pos="252"/>
              </w:tabs>
              <w:rPr>
                <w:rFonts w:ascii="Cambria" w:hAnsi="Cambria" w:cs="Calibri"/>
                <w:color w:val="000000"/>
                <w:sz w:val="17"/>
                <w:szCs w:val="17"/>
              </w:rPr>
            </w:pPr>
            <w:r w:rsidRPr="004833AF">
              <w:rPr>
                <w:rFonts w:ascii="Cambria" w:hAnsi="Cambria" w:cs="Calibri"/>
                <w:color w:val="000000"/>
                <w:sz w:val="17"/>
                <w:szCs w:val="17"/>
              </w:rPr>
              <w:t>[!] 3.4 Solunum sistemini olumsuz etkileyen etmenler için sigara, havayı kirleten maddeler, asbest vb. örnek olarak verilebilir</w:t>
            </w:r>
            <w:r>
              <w:rPr>
                <w:rFonts w:ascii="Cambria" w:hAnsi="Cambria" w:cs="Calibri"/>
                <w:color w:val="000000"/>
                <w:sz w:val="17"/>
                <w:szCs w:val="17"/>
              </w:rPr>
              <w:t>.</w:t>
            </w:r>
          </w:p>
        </w:tc>
      </w:tr>
      <w:tr w:rsidR="00152DA1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DA1" w:rsidRDefault="00152DA1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Etkinlikler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33AF" w:rsidRPr="00773EA6" w:rsidRDefault="004833AF" w:rsidP="004833AF">
            <w:pPr>
              <w:rPr>
                <w:sz w:val="12"/>
                <w:szCs w:val="12"/>
              </w:rPr>
            </w:pPr>
            <w:r w:rsidRPr="00773EA6">
              <w:rPr>
                <w:sz w:val="12"/>
                <w:szCs w:val="12"/>
              </w:rPr>
              <w:t>(3.2),(BSB-1,3, 17,18,23,27,230,31 31).</w:t>
            </w:r>
          </w:p>
          <w:p w:rsidR="004833AF" w:rsidRPr="00773EA6" w:rsidRDefault="004833AF" w:rsidP="004833AF">
            <w:pPr>
              <w:rPr>
                <w:sz w:val="12"/>
                <w:szCs w:val="12"/>
              </w:rPr>
            </w:pPr>
            <w:r w:rsidRPr="00773EA6">
              <w:rPr>
                <w:sz w:val="12"/>
                <w:szCs w:val="12"/>
              </w:rPr>
              <w:t>Akciğer  hareketleri Modeli</w:t>
            </w:r>
          </w:p>
          <w:p w:rsidR="004833AF" w:rsidRPr="00773EA6" w:rsidRDefault="004833AF" w:rsidP="004833AF">
            <w:pPr>
              <w:rPr>
                <w:sz w:val="12"/>
                <w:szCs w:val="12"/>
              </w:rPr>
            </w:pPr>
            <w:r w:rsidRPr="00773EA6">
              <w:rPr>
                <w:sz w:val="12"/>
                <w:szCs w:val="12"/>
              </w:rPr>
              <w:t xml:space="preserve">(3.3), </w:t>
            </w:r>
          </w:p>
          <w:p w:rsidR="004833AF" w:rsidRPr="00773EA6" w:rsidRDefault="004833AF" w:rsidP="004833AF">
            <w:pPr>
              <w:rPr>
                <w:sz w:val="12"/>
                <w:szCs w:val="12"/>
              </w:rPr>
            </w:pPr>
            <w:r w:rsidRPr="00773EA6">
              <w:rPr>
                <w:sz w:val="12"/>
                <w:szCs w:val="12"/>
              </w:rPr>
              <w:t>Soluk verdiğim havada ne var</w:t>
            </w:r>
          </w:p>
          <w:p w:rsidR="00BF773F" w:rsidRPr="00BB5CE3" w:rsidRDefault="004833AF" w:rsidP="004833AF">
            <w:pPr>
              <w:rPr>
                <w:sz w:val="12"/>
                <w:szCs w:val="12"/>
              </w:rPr>
            </w:pPr>
            <w:r w:rsidRPr="00773EA6">
              <w:rPr>
                <w:sz w:val="12"/>
                <w:szCs w:val="12"/>
              </w:rPr>
              <w:t>(3.2)(BSB-1,2,3,6,31)</w:t>
            </w:r>
          </w:p>
        </w:tc>
      </w:tr>
      <w:tr w:rsidR="005959AB" w:rsidRPr="00BD7749" w:rsidTr="00202A0E">
        <w:trPr>
          <w:trHeight w:val="2322"/>
        </w:trPr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BD7749" w:rsidP="00DD0888">
            <w:pPr>
              <w:spacing w:before="20" w:after="20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Ö</w:t>
            </w:r>
            <w:r w:rsidR="005959AB" w:rsidRPr="00BD7749">
              <w:rPr>
                <w:rFonts w:ascii="Arial" w:hAnsi="Arial" w:cs="Arial"/>
                <w:b/>
                <w:color w:val="000000"/>
                <w:sz w:val="20"/>
                <w:szCs w:val="20"/>
              </w:rPr>
              <w:t>zet</w:t>
            </w:r>
          </w:p>
        </w:tc>
        <w:tc>
          <w:tcPr>
            <w:tcW w:w="911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33AF" w:rsidRP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b/>
                <w:color w:val="FF0000"/>
                <w:sz w:val="20"/>
                <w:szCs w:val="20"/>
                <w:lang w:eastAsia="tr-TR"/>
              </w:rPr>
            </w:pPr>
            <w:r w:rsidRPr="004833AF">
              <w:rPr>
                <w:b/>
                <w:color w:val="FF0000"/>
                <w:sz w:val="20"/>
                <w:szCs w:val="20"/>
                <w:lang w:eastAsia="tr-TR"/>
              </w:rPr>
              <w:t>Akciğerler</w:t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color w:val="000000"/>
                <w:sz w:val="20"/>
                <w:szCs w:val="20"/>
                <w:lang w:eastAsia="tr-TR"/>
              </w:rPr>
              <w:t xml:space="preserve">     İnsanların göğüs boşluğunda ter alır. Göğüs boşluğumuz, diyafram ile karın boşluğundan ayrılır. Akciğerlerin üzerinde zar bulunur. Bu zar sayesinde akciğer sürtünmeden zarar görmez.</w:t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color w:val="000000"/>
                <w:sz w:val="20"/>
                <w:szCs w:val="20"/>
                <w:lang w:eastAsia="tr-TR"/>
              </w:rPr>
              <w:t xml:space="preserve">     Akciğerlerimiz, sağ ve sol olmak üzere iki tanedir. Sağ akciğer üç loplu, sol akciğer iki lopludur.</w:t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color w:val="000000"/>
                <w:sz w:val="20"/>
                <w:szCs w:val="20"/>
                <w:lang w:eastAsia="tr-TR"/>
              </w:rPr>
              <w:t xml:space="preserve">     Sol akciğerde üçüncü lopun yerini </w:t>
            </w:r>
            <w:r w:rsidRPr="004D1C15">
              <w:rPr>
                <w:color w:val="000000"/>
                <w:sz w:val="20"/>
                <w:szCs w:val="20"/>
                <w:u w:val="single"/>
                <w:lang w:eastAsia="tr-TR"/>
              </w:rPr>
              <w:t>kalp</w:t>
            </w:r>
            <w:r>
              <w:rPr>
                <w:color w:val="000000"/>
                <w:sz w:val="20"/>
                <w:szCs w:val="20"/>
                <w:lang w:eastAsia="tr-TR"/>
              </w:rPr>
              <w:t xml:space="preserve"> doldurur. Soluk borusunda ikiye ayrılan bronşlar, akciğer içerisinde daha küçük kollara ayrılarak </w:t>
            </w:r>
            <w:r w:rsidR="004D1C15">
              <w:rPr>
                <w:color w:val="000000"/>
                <w:sz w:val="20"/>
                <w:szCs w:val="20"/>
                <w:lang w:eastAsia="tr-TR"/>
              </w:rPr>
              <w:t xml:space="preserve">bronşçukları oluşturur. Akciğerlerde bronşçukların ucunda </w:t>
            </w:r>
            <w:r w:rsidR="004D1C15" w:rsidRPr="004D1C15">
              <w:rPr>
                <w:color w:val="FF0000"/>
                <w:sz w:val="20"/>
                <w:szCs w:val="20"/>
                <w:lang w:eastAsia="tr-TR"/>
              </w:rPr>
              <w:t>alveoller (hava keseleri)</w:t>
            </w:r>
            <w:r w:rsidR="004D1C15">
              <w:rPr>
                <w:color w:val="000000"/>
                <w:sz w:val="20"/>
                <w:szCs w:val="20"/>
                <w:lang w:eastAsia="tr-TR"/>
              </w:rPr>
              <w:t xml:space="preserve"> bulunur. Çok sayıda alveol bulunmasından dolayı akciğerlerin yüzeyi genişler.</w:t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Default="004D1C15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b/>
                <w:caps/>
                <w:color w:val="FF00FF"/>
                <w:sz w:val="16"/>
                <w:szCs w:val="16"/>
                <w:lang w:eastAsia="tr-TR"/>
              </w:rPr>
              <w:drawing>
                <wp:inline distT="0" distB="0" distL="0" distR="0">
                  <wp:extent cx="3051953" cy="994575"/>
                  <wp:effectExtent l="1905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587" cy="9951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33AF" w:rsidRDefault="004D1C15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color w:val="000000"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3071495</wp:posOffset>
                  </wp:positionH>
                  <wp:positionV relativeFrom="paragraph">
                    <wp:posOffset>-1257935</wp:posOffset>
                  </wp:positionV>
                  <wp:extent cx="2499360" cy="1216025"/>
                  <wp:effectExtent l="19050" t="0" r="0" b="0"/>
                  <wp:wrapSquare wrapText="bothSides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25617" t="306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9360" cy="121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833AF" w:rsidRDefault="004D1C15" w:rsidP="004D1C1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b/>
                <w:caps/>
                <w:color w:val="FF00FF"/>
                <w:sz w:val="16"/>
                <w:szCs w:val="16"/>
                <w:lang w:eastAsia="tr-TR"/>
              </w:rPr>
              <w:drawing>
                <wp:inline distT="0" distB="0" distL="0" distR="0">
                  <wp:extent cx="4891819" cy="3795623"/>
                  <wp:effectExtent l="19050" t="0" r="4031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4269" cy="37975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Pr="004D1C15" w:rsidRDefault="004D1C15" w:rsidP="00BB5CE3">
            <w:pPr>
              <w:autoSpaceDE w:val="0"/>
              <w:autoSpaceDN w:val="0"/>
              <w:adjustRightInd w:val="0"/>
              <w:jc w:val="both"/>
              <w:rPr>
                <w:b/>
                <w:color w:val="FF0000"/>
                <w:sz w:val="20"/>
                <w:szCs w:val="20"/>
                <w:lang w:eastAsia="tr-TR"/>
              </w:rPr>
            </w:pPr>
            <w:r w:rsidRPr="004D1C15">
              <w:rPr>
                <w:b/>
                <w:color w:val="FF0000"/>
                <w:sz w:val="20"/>
                <w:szCs w:val="20"/>
                <w:lang w:eastAsia="tr-TR"/>
              </w:rPr>
              <w:lastRenderedPageBreak/>
              <w:t>Soluk Alıp Verme Olayı</w:t>
            </w:r>
          </w:p>
          <w:p w:rsidR="004D1C15" w:rsidRDefault="004D1C15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color w:val="000000"/>
                <w:sz w:val="20"/>
                <w:szCs w:val="20"/>
                <w:lang w:eastAsia="tr-TR"/>
              </w:rPr>
              <w:t xml:space="preserve">     Soluk alıp verme; diyafram, kaburgalar ve kaburga kaslarının düzenli çalışması ile gerçekleşir.</w:t>
            </w:r>
          </w:p>
          <w:p w:rsidR="004833AF" w:rsidRDefault="004D1C15" w:rsidP="004D1C1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b/>
                <w:caps/>
                <w:color w:val="FF00FF"/>
                <w:sz w:val="16"/>
                <w:szCs w:val="16"/>
                <w:lang w:eastAsia="tr-TR"/>
              </w:rPr>
              <w:drawing>
                <wp:inline distT="0" distB="0" distL="0" distR="0">
                  <wp:extent cx="3482004" cy="2734574"/>
                  <wp:effectExtent l="19050" t="0" r="4146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880" cy="27368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Default="004D1C15" w:rsidP="004D1C1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b/>
                <w:caps/>
                <w:color w:val="FF00FF"/>
                <w:sz w:val="16"/>
                <w:szCs w:val="16"/>
                <w:lang w:eastAsia="tr-TR"/>
              </w:rPr>
              <w:drawing>
                <wp:inline distT="0" distB="0" distL="0" distR="0">
                  <wp:extent cx="3486150" cy="1257300"/>
                  <wp:effectExtent l="1905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1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Pr="00BB5CE3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</w:tc>
      </w:tr>
      <w:tr w:rsidR="005959AB" w:rsidRPr="00BD7749" w:rsidTr="00202A0E"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ind w:hanging="108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t>BÖLÜM III</w:t>
            </w:r>
          </w:p>
        </w:tc>
        <w:tc>
          <w:tcPr>
            <w:tcW w:w="911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5959AB" w:rsidRPr="00BD7749" w:rsidTr="00202A0E">
        <w:trPr>
          <w:cantSplit/>
          <w:trHeight w:val="1458"/>
        </w:trPr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Ölçme-Değerlendirme</w:t>
            </w:r>
          </w:p>
          <w:p w:rsidR="005959AB" w:rsidRPr="00BD7749" w:rsidRDefault="005959AB" w:rsidP="00DD0888">
            <w:pPr>
              <w:spacing w:before="20" w:after="20"/>
              <w:ind w:left="252" w:hanging="25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•  Bireysel öğrenme etkinliklerine yönelik Ölçme</w:t>
            </w:r>
          </w:p>
          <w:p w:rsidR="005959AB" w:rsidRPr="00BD7749" w:rsidRDefault="005959AB" w:rsidP="00DD0888">
            <w:pPr>
              <w:spacing w:before="20" w:after="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 xml:space="preserve">   Değerlendirme</w:t>
            </w:r>
          </w:p>
          <w:p w:rsidR="005959AB" w:rsidRPr="00BD7749" w:rsidRDefault="005959AB" w:rsidP="00DD0888">
            <w:pPr>
              <w:spacing w:before="20" w:after="20"/>
              <w:ind w:left="252" w:hanging="25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•  Grupla öğrenme etkinliklerine yönelik Ölçme</w:t>
            </w:r>
          </w:p>
          <w:p w:rsidR="005959AB" w:rsidRPr="00BD7749" w:rsidRDefault="005959AB" w:rsidP="00DD0888">
            <w:pPr>
              <w:spacing w:before="20" w:after="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 xml:space="preserve">   Değerlendirme</w:t>
            </w:r>
          </w:p>
          <w:p w:rsidR="005959AB" w:rsidRPr="00BD7749" w:rsidRDefault="005959AB" w:rsidP="00DD0888">
            <w:pPr>
              <w:spacing w:before="20" w:after="2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•  Öğrenme güçlüğü olan öğrenciler ve ileri düzeyde öğrenme hızında olan öğrenciler için ek Ölçme-Değerlendirme etkinlikleri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5959AB" w:rsidRPr="00BD7749" w:rsidTr="00202A0E">
        <w:trPr>
          <w:cantSplit/>
          <w:trHeight w:val="336"/>
        </w:trPr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Dersin Diğer Derslerle İlişkisi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5959AB" w:rsidRPr="00BD7749" w:rsidTr="00202A0E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1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3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</w:tr>
    </w:tbl>
    <w:p w:rsidR="008464B5" w:rsidRPr="00BD7749" w:rsidRDefault="008464B5" w:rsidP="00DD0888">
      <w:pPr>
        <w:ind w:hanging="900"/>
        <w:rPr>
          <w:rFonts w:ascii="Arial" w:hAnsi="Arial" w:cs="Arial"/>
          <w:b/>
          <w:bCs/>
          <w:color w:val="000000"/>
          <w:sz w:val="20"/>
          <w:szCs w:val="20"/>
        </w:rPr>
      </w:pPr>
      <w:r w:rsidRPr="00BD7749">
        <w:rPr>
          <w:rFonts w:ascii="Arial" w:hAnsi="Arial" w:cs="Arial"/>
          <w:b/>
          <w:bCs/>
          <w:color w:val="000000"/>
          <w:sz w:val="20"/>
          <w:szCs w:val="20"/>
        </w:rPr>
        <w:t>BÖLÜM IV</w:t>
      </w:r>
    </w:p>
    <w:tbl>
      <w:tblPr>
        <w:tblW w:w="10980" w:type="dxa"/>
        <w:tblInd w:w="-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860"/>
        <w:gridCol w:w="6120"/>
      </w:tblGrid>
      <w:tr w:rsidR="008464B5" w:rsidRPr="00BD7749">
        <w:trPr>
          <w:cantSplit/>
          <w:trHeight w:val="344"/>
        </w:trPr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Planın Uygulanmasına İlişkin Açıklamalar</w:t>
            </w:r>
          </w:p>
        </w:tc>
        <w:tc>
          <w:tcPr>
            <w:tcW w:w="6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390189" w:rsidRDefault="00390189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390189" w:rsidRDefault="00390189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BB5CE3">
      <w:pPr>
        <w:spacing w:before="20" w:after="20"/>
        <w:jc w:val="center"/>
        <w:rPr>
          <w:rFonts w:ascii="Arial" w:hAnsi="Arial" w:cs="Arial"/>
          <w:b/>
          <w:color w:val="000000"/>
          <w:sz w:val="20"/>
          <w:szCs w:val="22"/>
        </w:rPr>
      </w:pPr>
      <w:r w:rsidRPr="00BB5CE3">
        <w:rPr>
          <w:rFonts w:ascii="Arial" w:hAnsi="Arial" w:cs="Arial"/>
          <w:b/>
          <w:color w:val="FF0000"/>
          <w:sz w:val="20"/>
          <w:szCs w:val="22"/>
        </w:rPr>
        <w:t xml:space="preserve">LÜTFEN Kendi isminizi yazıp </w:t>
      </w:r>
      <w:r w:rsidRPr="00BB5CE3">
        <w:rPr>
          <w:rFonts w:ascii="Arial" w:hAnsi="Arial" w:cs="Arial"/>
          <w:b/>
          <w:color w:val="000000"/>
          <w:sz w:val="20"/>
          <w:szCs w:val="22"/>
          <w:u w:val="single"/>
        </w:rPr>
        <w:t>kendiniz hazırlamışsınız gibi</w:t>
      </w:r>
      <w:r>
        <w:rPr>
          <w:rFonts w:ascii="Arial" w:hAnsi="Arial" w:cs="Arial"/>
          <w:b/>
          <w:color w:val="000000"/>
          <w:sz w:val="20"/>
          <w:szCs w:val="22"/>
        </w:rPr>
        <w:t xml:space="preserve"> </w:t>
      </w:r>
      <w:r w:rsidRPr="00BB5CE3">
        <w:rPr>
          <w:rFonts w:ascii="Arial" w:hAnsi="Arial" w:cs="Arial"/>
          <w:b/>
          <w:color w:val="FF0000"/>
          <w:sz w:val="20"/>
          <w:szCs w:val="22"/>
        </w:rPr>
        <w:t>sağda solda paylaşmayın.</w:t>
      </w:r>
    </w:p>
    <w:p w:rsidR="00BB5CE3" w:rsidRDefault="00BB5CE3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BB5CE3">
      <w:pPr>
        <w:spacing w:before="20" w:after="20"/>
        <w:jc w:val="center"/>
        <w:rPr>
          <w:rFonts w:ascii="Arial" w:hAnsi="Arial" w:cs="Arial"/>
          <w:b/>
          <w:color w:val="000000"/>
          <w:sz w:val="20"/>
          <w:szCs w:val="22"/>
        </w:rPr>
      </w:pPr>
      <w:r>
        <w:rPr>
          <w:rFonts w:ascii="Arial" w:hAnsi="Arial" w:cs="Arial"/>
          <w:b/>
          <w:color w:val="000000"/>
          <w:sz w:val="20"/>
          <w:szCs w:val="22"/>
        </w:rPr>
        <w:t>Eğer bir yerde paylaşmak istiyorsanız LÜTFEN olduğu gibi paylaşın.</w:t>
      </w:r>
      <w:bookmarkStart w:id="0" w:name="_GoBack"/>
      <w:bookmarkEnd w:id="0"/>
    </w:p>
    <w:p w:rsidR="00BB5CE3" w:rsidRDefault="00BB5CE3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BB5CE3">
      <w:pPr>
        <w:spacing w:before="20" w:after="20"/>
        <w:jc w:val="center"/>
        <w:rPr>
          <w:rFonts w:ascii="Arial" w:hAnsi="Arial" w:cs="Arial"/>
          <w:b/>
          <w:color w:val="000000"/>
          <w:sz w:val="20"/>
          <w:szCs w:val="22"/>
        </w:rPr>
      </w:pPr>
    </w:p>
    <w:p w:rsidR="00390189" w:rsidRDefault="00FF6617" w:rsidP="00DD0888">
      <w:pPr>
        <w:spacing w:before="20" w:after="20"/>
        <w:rPr>
          <w:rFonts w:ascii="Arial" w:hAnsi="Arial" w:cs="Arial"/>
          <w:b/>
          <w:color w:val="000000"/>
          <w:sz w:val="20"/>
          <w:szCs w:val="22"/>
        </w:rPr>
      </w:pPr>
      <w:r>
        <w:rPr>
          <w:rFonts w:ascii="Arial" w:hAnsi="Arial" w:cs="Arial"/>
          <w:b/>
          <w:color w:val="000000"/>
          <w:sz w:val="20"/>
          <w:szCs w:val="22"/>
        </w:rPr>
        <w:t>www.fendersi.gen.tr</w:t>
      </w:r>
      <w:r>
        <w:rPr>
          <w:rFonts w:ascii="Arial" w:hAnsi="Arial" w:cs="Arial"/>
          <w:b/>
          <w:color w:val="000000"/>
          <w:sz w:val="20"/>
          <w:szCs w:val="22"/>
        </w:rPr>
        <w:tab/>
      </w:r>
      <w:r>
        <w:rPr>
          <w:rFonts w:ascii="Arial" w:hAnsi="Arial" w:cs="Arial"/>
          <w:b/>
          <w:color w:val="000000"/>
          <w:sz w:val="20"/>
          <w:szCs w:val="22"/>
        </w:rPr>
        <w:tab/>
      </w:r>
      <w:r>
        <w:rPr>
          <w:rFonts w:ascii="Arial" w:hAnsi="Arial" w:cs="Arial"/>
          <w:b/>
          <w:color w:val="000000"/>
          <w:sz w:val="20"/>
          <w:szCs w:val="22"/>
        </w:rPr>
        <w:tab/>
      </w:r>
      <w:r>
        <w:rPr>
          <w:rFonts w:ascii="Arial" w:hAnsi="Arial" w:cs="Arial"/>
          <w:b/>
          <w:color w:val="000000"/>
          <w:sz w:val="20"/>
          <w:szCs w:val="22"/>
        </w:rPr>
        <w:tab/>
      </w:r>
      <w:r>
        <w:rPr>
          <w:rFonts w:ascii="Arial" w:hAnsi="Arial" w:cs="Arial"/>
          <w:b/>
          <w:color w:val="000000"/>
          <w:sz w:val="20"/>
          <w:szCs w:val="22"/>
        </w:rPr>
        <w:tab/>
      </w:r>
      <w:r>
        <w:rPr>
          <w:rFonts w:ascii="Arial" w:hAnsi="Arial" w:cs="Arial"/>
          <w:b/>
          <w:color w:val="000000"/>
          <w:sz w:val="20"/>
          <w:szCs w:val="22"/>
        </w:rPr>
        <w:tab/>
      </w:r>
      <w:r>
        <w:rPr>
          <w:rFonts w:ascii="Arial" w:hAnsi="Arial" w:cs="Arial"/>
          <w:b/>
          <w:color w:val="000000"/>
          <w:sz w:val="20"/>
          <w:szCs w:val="22"/>
        </w:rPr>
        <w:tab/>
      </w:r>
      <w:r>
        <w:rPr>
          <w:rFonts w:ascii="Arial" w:hAnsi="Arial" w:cs="Arial"/>
          <w:b/>
          <w:color w:val="000000"/>
          <w:sz w:val="20"/>
          <w:szCs w:val="22"/>
        </w:rPr>
        <w:tab/>
        <w:t>www.fendersi.gen.tr</w:t>
      </w:r>
    </w:p>
    <w:p w:rsidR="00405775" w:rsidRPr="00BD7749" w:rsidRDefault="00D95E0D" w:rsidP="00DD0888">
      <w:pPr>
        <w:spacing w:before="20" w:after="20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2"/>
        </w:rPr>
        <w:t>FEN BİLİMLERİ</w:t>
      </w:r>
      <w:r w:rsidR="00390189">
        <w:rPr>
          <w:rFonts w:ascii="Arial" w:hAnsi="Arial" w:cs="Arial"/>
          <w:b/>
          <w:color w:val="000000"/>
          <w:sz w:val="20"/>
          <w:szCs w:val="22"/>
        </w:rPr>
        <w:t xml:space="preserve"> ÖĞRETMENİ </w:t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  <w:t>OKUL MÜDÜRÜ</w:t>
      </w:r>
    </w:p>
    <w:sectPr w:rsidR="00405775" w:rsidRPr="00BD7749" w:rsidSect="007B5B7F">
      <w:pgSz w:w="11906" w:h="16838"/>
      <w:pgMar w:top="900" w:right="1417" w:bottom="36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 Light">
    <w:altName w:val="Calibri"/>
    <w:charset w:val="A2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style="width:11.55pt;height:11.55pt" o:bullet="t">
        <v:imagedata r:id="rId1" o:title="mso54B"/>
      </v:shape>
    </w:pict>
  </w:numPicBullet>
  <w:abstractNum w:abstractNumId="0">
    <w:nsid w:val="03CC45BA"/>
    <w:multiLevelType w:val="hybridMultilevel"/>
    <w:tmpl w:val="7B5873F4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">
    <w:nsid w:val="09D73F60"/>
    <w:multiLevelType w:val="hybridMultilevel"/>
    <w:tmpl w:val="55808420"/>
    <w:lvl w:ilvl="0" w:tplc="041F0009">
      <w:start w:val="1"/>
      <w:numFmt w:val="bullet"/>
      <w:lvlText w:val="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">
    <w:nsid w:val="0A1B604C"/>
    <w:multiLevelType w:val="hybridMultilevel"/>
    <w:tmpl w:val="3D322B14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BE275DF"/>
    <w:multiLevelType w:val="hybridMultilevel"/>
    <w:tmpl w:val="D6925E1A"/>
    <w:lvl w:ilvl="0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1F594826"/>
    <w:multiLevelType w:val="hybridMultilevel"/>
    <w:tmpl w:val="5E229C5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60595A"/>
    <w:multiLevelType w:val="multilevel"/>
    <w:tmpl w:val="DE5E4BEA"/>
    <w:lvl w:ilvl="0">
      <w:start w:val="1"/>
      <w:numFmt w:val="bullet"/>
      <w:lvlText w:val="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6">
    <w:nsid w:val="24951CFE"/>
    <w:multiLevelType w:val="hybridMultilevel"/>
    <w:tmpl w:val="1DA82FE8"/>
    <w:lvl w:ilvl="0" w:tplc="63F2A0B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8156B70"/>
    <w:multiLevelType w:val="hybridMultilevel"/>
    <w:tmpl w:val="26D4F244"/>
    <w:lvl w:ilvl="0" w:tplc="041F0017">
      <w:start w:val="1"/>
      <w:numFmt w:val="lowerLetter"/>
      <w:lvlText w:val="%1)"/>
      <w:lvlJc w:val="left"/>
      <w:pPr>
        <w:tabs>
          <w:tab w:val="num" w:pos="1428"/>
        </w:tabs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8">
    <w:nsid w:val="2C451555"/>
    <w:multiLevelType w:val="hybridMultilevel"/>
    <w:tmpl w:val="B3240DE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FE521AB"/>
    <w:multiLevelType w:val="hybridMultilevel"/>
    <w:tmpl w:val="A17EC97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3C30D85"/>
    <w:multiLevelType w:val="hybridMultilevel"/>
    <w:tmpl w:val="C8F039EE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5153727"/>
    <w:multiLevelType w:val="hybridMultilevel"/>
    <w:tmpl w:val="067C20D0"/>
    <w:lvl w:ilvl="0" w:tplc="041F0009">
      <w:start w:val="1"/>
      <w:numFmt w:val="bullet"/>
      <w:lvlText w:val=""/>
      <w:lvlJc w:val="left"/>
      <w:pPr>
        <w:tabs>
          <w:tab w:val="num" w:pos="765"/>
        </w:tabs>
        <w:ind w:left="76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85"/>
        </w:tabs>
        <w:ind w:left="14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12">
    <w:nsid w:val="3A8A081C"/>
    <w:multiLevelType w:val="hybridMultilevel"/>
    <w:tmpl w:val="93546A9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D8131EC"/>
    <w:multiLevelType w:val="hybridMultilevel"/>
    <w:tmpl w:val="31FCF8F8"/>
    <w:lvl w:ilvl="0" w:tplc="567C5D3C">
      <w:numFmt w:val="bullet"/>
      <w:lvlText w:val=""/>
      <w:lvlJc w:val="left"/>
      <w:pPr>
        <w:ind w:left="1065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4">
    <w:nsid w:val="50C445A9"/>
    <w:multiLevelType w:val="hybridMultilevel"/>
    <w:tmpl w:val="5E124ADC"/>
    <w:lvl w:ilvl="0" w:tplc="041F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4283F9F"/>
    <w:multiLevelType w:val="hybridMultilevel"/>
    <w:tmpl w:val="A3AA2DB4"/>
    <w:lvl w:ilvl="0" w:tplc="041F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55608BA"/>
    <w:multiLevelType w:val="hybridMultilevel"/>
    <w:tmpl w:val="F6A23A6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F115E0A"/>
    <w:multiLevelType w:val="hybridMultilevel"/>
    <w:tmpl w:val="DE5E4BEA"/>
    <w:lvl w:ilvl="0" w:tplc="041F000D">
      <w:start w:val="1"/>
      <w:numFmt w:val="bullet"/>
      <w:lvlText w:val="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8">
    <w:nsid w:val="72C12E94"/>
    <w:multiLevelType w:val="hybridMultilevel"/>
    <w:tmpl w:val="572A4C62"/>
    <w:lvl w:ilvl="0" w:tplc="041F000B">
      <w:start w:val="1"/>
      <w:numFmt w:val="bullet"/>
      <w:lvlText w:val="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9">
    <w:nsid w:val="776B0356"/>
    <w:multiLevelType w:val="hybridMultilevel"/>
    <w:tmpl w:val="38F6835A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7E7B072B"/>
    <w:multiLevelType w:val="hybridMultilevel"/>
    <w:tmpl w:val="38CAF91A"/>
    <w:lvl w:ilvl="0" w:tplc="041F0007">
      <w:start w:val="1"/>
      <w:numFmt w:val="bullet"/>
      <w:lvlText w:val=""/>
      <w:lvlPicBulletId w:val="0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D">
      <w:start w:val="1"/>
      <w:numFmt w:val="bullet"/>
      <w:lvlText w:val="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1F0009">
      <w:start w:val="1"/>
      <w:numFmt w:val="bullet"/>
      <w:lvlText w:val="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5"/>
  </w:num>
  <w:num w:numId="3">
    <w:abstractNumId w:val="17"/>
  </w:num>
  <w:num w:numId="4">
    <w:abstractNumId w:val="5"/>
  </w:num>
  <w:num w:numId="5">
    <w:abstractNumId w:val="1"/>
  </w:num>
  <w:num w:numId="6">
    <w:abstractNumId w:val="11"/>
  </w:num>
  <w:num w:numId="7">
    <w:abstractNumId w:val="6"/>
  </w:num>
  <w:num w:numId="8">
    <w:abstractNumId w:val="9"/>
  </w:num>
  <w:num w:numId="9">
    <w:abstractNumId w:val="16"/>
  </w:num>
  <w:num w:numId="10">
    <w:abstractNumId w:val="4"/>
  </w:num>
  <w:num w:numId="11">
    <w:abstractNumId w:val="2"/>
  </w:num>
  <w:num w:numId="12">
    <w:abstractNumId w:val="14"/>
  </w:num>
  <w:num w:numId="13">
    <w:abstractNumId w:val="12"/>
  </w:num>
  <w:num w:numId="14">
    <w:abstractNumId w:val="8"/>
  </w:num>
  <w:num w:numId="15">
    <w:abstractNumId w:val="10"/>
  </w:num>
  <w:num w:numId="16">
    <w:abstractNumId w:val="20"/>
  </w:num>
  <w:num w:numId="17">
    <w:abstractNumId w:val="19"/>
  </w:num>
  <w:num w:numId="18">
    <w:abstractNumId w:val="7"/>
  </w:num>
  <w:num w:numId="19">
    <w:abstractNumId w:val="18"/>
  </w:num>
  <w:num w:numId="20">
    <w:abstractNumId w:val="0"/>
  </w:num>
  <w:num w:numId="21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stylePaneFormatFilter w:val="3F01"/>
  <w:defaultTabStop w:val="708"/>
  <w:hyphenationZone w:val="425"/>
  <w:noPunctuationKerning/>
  <w:characterSpacingControl w:val="doNotCompress"/>
  <w:compat/>
  <w:rsids>
    <w:rsidRoot w:val="008E2711"/>
    <w:rsid w:val="00052995"/>
    <w:rsid w:val="000C51DE"/>
    <w:rsid w:val="000E6A24"/>
    <w:rsid w:val="000E7D70"/>
    <w:rsid w:val="0014626C"/>
    <w:rsid w:val="00152DA1"/>
    <w:rsid w:val="00153C4E"/>
    <w:rsid w:val="00162448"/>
    <w:rsid w:val="00180D04"/>
    <w:rsid w:val="001A1699"/>
    <w:rsid w:val="001C344B"/>
    <w:rsid w:val="001D3385"/>
    <w:rsid w:val="001D3732"/>
    <w:rsid w:val="001F7CB3"/>
    <w:rsid w:val="0020008E"/>
    <w:rsid w:val="00202A0E"/>
    <w:rsid w:val="00216E77"/>
    <w:rsid w:val="00253B52"/>
    <w:rsid w:val="00262B7B"/>
    <w:rsid w:val="00272B7C"/>
    <w:rsid w:val="002C2868"/>
    <w:rsid w:val="002D69D1"/>
    <w:rsid w:val="002E63DF"/>
    <w:rsid w:val="002F1734"/>
    <w:rsid w:val="00301904"/>
    <w:rsid w:val="00316062"/>
    <w:rsid w:val="0033073B"/>
    <w:rsid w:val="0034524C"/>
    <w:rsid w:val="00390189"/>
    <w:rsid w:val="00390EC7"/>
    <w:rsid w:val="003A68C8"/>
    <w:rsid w:val="003D726A"/>
    <w:rsid w:val="00405775"/>
    <w:rsid w:val="00461742"/>
    <w:rsid w:val="00465FC8"/>
    <w:rsid w:val="004833AF"/>
    <w:rsid w:val="004D1C15"/>
    <w:rsid w:val="004E39A4"/>
    <w:rsid w:val="004E5F0C"/>
    <w:rsid w:val="004F694C"/>
    <w:rsid w:val="0054704D"/>
    <w:rsid w:val="00575BB5"/>
    <w:rsid w:val="00583CA4"/>
    <w:rsid w:val="005959AB"/>
    <w:rsid w:val="005B0E14"/>
    <w:rsid w:val="005C4AA2"/>
    <w:rsid w:val="005D28E7"/>
    <w:rsid w:val="005E2F91"/>
    <w:rsid w:val="00633583"/>
    <w:rsid w:val="0064342B"/>
    <w:rsid w:val="00643BBA"/>
    <w:rsid w:val="00651037"/>
    <w:rsid w:val="00667ED4"/>
    <w:rsid w:val="006B03B7"/>
    <w:rsid w:val="006B5EB4"/>
    <w:rsid w:val="006E40B7"/>
    <w:rsid w:val="006E61F3"/>
    <w:rsid w:val="006E6F51"/>
    <w:rsid w:val="00730403"/>
    <w:rsid w:val="00740481"/>
    <w:rsid w:val="0074533A"/>
    <w:rsid w:val="00787A92"/>
    <w:rsid w:val="007A199D"/>
    <w:rsid w:val="007B5B7F"/>
    <w:rsid w:val="007C11DB"/>
    <w:rsid w:val="007C3B60"/>
    <w:rsid w:val="007E1EA4"/>
    <w:rsid w:val="007E47A5"/>
    <w:rsid w:val="007E6C5B"/>
    <w:rsid w:val="007F20BF"/>
    <w:rsid w:val="00803A2B"/>
    <w:rsid w:val="0081155D"/>
    <w:rsid w:val="0083240C"/>
    <w:rsid w:val="008464B5"/>
    <w:rsid w:val="008568AC"/>
    <w:rsid w:val="0086271E"/>
    <w:rsid w:val="008667F5"/>
    <w:rsid w:val="00886BAB"/>
    <w:rsid w:val="008B14C0"/>
    <w:rsid w:val="008E2711"/>
    <w:rsid w:val="008E4EBF"/>
    <w:rsid w:val="008F698D"/>
    <w:rsid w:val="00901834"/>
    <w:rsid w:val="009371AD"/>
    <w:rsid w:val="009626CB"/>
    <w:rsid w:val="009731E9"/>
    <w:rsid w:val="00992857"/>
    <w:rsid w:val="00995B21"/>
    <w:rsid w:val="009A008B"/>
    <w:rsid w:val="009E157D"/>
    <w:rsid w:val="009E33BA"/>
    <w:rsid w:val="00A00BC8"/>
    <w:rsid w:val="00A02701"/>
    <w:rsid w:val="00A272B8"/>
    <w:rsid w:val="00A2794D"/>
    <w:rsid w:val="00A55A00"/>
    <w:rsid w:val="00A978DA"/>
    <w:rsid w:val="00AB054E"/>
    <w:rsid w:val="00AD2A71"/>
    <w:rsid w:val="00AF2808"/>
    <w:rsid w:val="00B25AC0"/>
    <w:rsid w:val="00B711E0"/>
    <w:rsid w:val="00B71225"/>
    <w:rsid w:val="00BB5CE3"/>
    <w:rsid w:val="00BC6FFA"/>
    <w:rsid w:val="00BD7749"/>
    <w:rsid w:val="00BF773F"/>
    <w:rsid w:val="00C238C8"/>
    <w:rsid w:val="00C66683"/>
    <w:rsid w:val="00C723C9"/>
    <w:rsid w:val="00C73CAB"/>
    <w:rsid w:val="00C916BD"/>
    <w:rsid w:val="00CB67CA"/>
    <w:rsid w:val="00CC5919"/>
    <w:rsid w:val="00D02D1B"/>
    <w:rsid w:val="00D34A64"/>
    <w:rsid w:val="00D56F9C"/>
    <w:rsid w:val="00D67895"/>
    <w:rsid w:val="00D83F71"/>
    <w:rsid w:val="00D95E0D"/>
    <w:rsid w:val="00DD0581"/>
    <w:rsid w:val="00DD0888"/>
    <w:rsid w:val="00DD3867"/>
    <w:rsid w:val="00DE0B74"/>
    <w:rsid w:val="00DF58BF"/>
    <w:rsid w:val="00E11F61"/>
    <w:rsid w:val="00E13221"/>
    <w:rsid w:val="00E27C8E"/>
    <w:rsid w:val="00E34AD2"/>
    <w:rsid w:val="00E75F29"/>
    <w:rsid w:val="00E82EA9"/>
    <w:rsid w:val="00ED09AA"/>
    <w:rsid w:val="00ED51E1"/>
    <w:rsid w:val="00EE1C39"/>
    <w:rsid w:val="00EF1802"/>
    <w:rsid w:val="00F02EE5"/>
    <w:rsid w:val="00F073BC"/>
    <w:rsid w:val="00F14882"/>
    <w:rsid w:val="00F52076"/>
    <w:rsid w:val="00F552AA"/>
    <w:rsid w:val="00F57914"/>
    <w:rsid w:val="00F76000"/>
    <w:rsid w:val="00F95284"/>
    <w:rsid w:val="00FE0953"/>
    <w:rsid w:val="00FE2A4E"/>
    <w:rsid w:val="00FF66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464B5"/>
    <w:rPr>
      <w:noProof/>
      <w:sz w:val="24"/>
      <w:szCs w:val="24"/>
      <w:lang w:eastAsia="en-US"/>
    </w:rPr>
  </w:style>
  <w:style w:type="paragraph" w:styleId="Balk9">
    <w:name w:val="heading 9"/>
    <w:basedOn w:val="Normal"/>
    <w:next w:val="Normal"/>
    <w:qFormat/>
    <w:rsid w:val="008464B5"/>
    <w:pPr>
      <w:keepNext/>
      <w:jc w:val="center"/>
      <w:outlineLvl w:val="8"/>
    </w:pPr>
    <w:rPr>
      <w:rFonts w:ascii="Arial" w:hAnsi="Arial" w:cs="Arial"/>
      <w:b/>
      <w:bCs/>
      <w:noProof w:val="0"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rsid w:val="00583CA4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583CA4"/>
    <w:rPr>
      <w:rFonts w:ascii="Segoe UI" w:hAnsi="Segoe UI" w:cs="Segoe UI"/>
      <w:noProof/>
      <w:sz w:val="18"/>
      <w:szCs w:val="18"/>
      <w:lang w:eastAsia="en-US"/>
    </w:rPr>
  </w:style>
  <w:style w:type="paragraph" w:styleId="ListeParagraf">
    <w:name w:val="List Paragraph"/>
    <w:basedOn w:val="Normal"/>
    <w:uiPriority w:val="34"/>
    <w:qFormat/>
    <w:rsid w:val="00583CA4"/>
    <w:pPr>
      <w:spacing w:after="200" w:line="276" w:lineRule="auto"/>
      <w:ind w:left="720"/>
      <w:contextualSpacing/>
    </w:pPr>
    <w:rPr>
      <w:rFonts w:ascii="Calibri" w:eastAsia="Calibri" w:hAnsi="Calibri"/>
      <w:noProof w:val="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464B5"/>
    <w:rPr>
      <w:noProof/>
      <w:sz w:val="24"/>
      <w:szCs w:val="24"/>
      <w:lang w:eastAsia="en-US"/>
    </w:rPr>
  </w:style>
  <w:style w:type="paragraph" w:styleId="Balk9">
    <w:name w:val="heading 9"/>
    <w:basedOn w:val="Normal"/>
    <w:next w:val="Normal"/>
    <w:qFormat/>
    <w:rsid w:val="008464B5"/>
    <w:pPr>
      <w:keepNext/>
      <w:jc w:val="center"/>
      <w:outlineLvl w:val="8"/>
    </w:pPr>
    <w:rPr>
      <w:rFonts w:ascii="Arial" w:hAnsi="Arial" w:cs="Arial"/>
      <w:b/>
      <w:bCs/>
      <w:noProof w:val="0"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rsid w:val="00583CA4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583CA4"/>
    <w:rPr>
      <w:rFonts w:ascii="Segoe UI" w:hAnsi="Segoe UI" w:cs="Segoe UI"/>
      <w:noProof/>
      <w:sz w:val="18"/>
      <w:szCs w:val="18"/>
      <w:lang w:eastAsia="en-US"/>
    </w:rPr>
  </w:style>
  <w:style w:type="paragraph" w:styleId="ListeParagraf">
    <w:name w:val="List Paragraph"/>
    <w:basedOn w:val="Normal"/>
    <w:uiPriority w:val="34"/>
    <w:qFormat/>
    <w:rsid w:val="00583CA4"/>
    <w:pPr>
      <w:spacing w:after="200" w:line="276" w:lineRule="auto"/>
      <w:ind w:left="720"/>
      <w:contextualSpacing/>
    </w:pPr>
    <w:rPr>
      <w:rFonts w:ascii="Calibri" w:eastAsia="Calibri" w:hAnsi="Calibri"/>
      <w:noProof w:val="0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727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9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5E642B-2DCB-47BD-952D-9D624A9B5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338</Words>
  <Characters>1929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DERS PLÂNI</vt:lpstr>
    </vt:vector>
  </TitlesOfParts>
  <Company>Çift Kurtlar A.Ş.</Company>
  <LinksUpToDate>false</LinksUpToDate>
  <CharactersWithSpaces>2263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DERS PLÂNI</dc:title>
  <dc:creator>www.fendersi.gen.tr</dc:creator>
  <cp:lastModifiedBy>ACER</cp:lastModifiedBy>
  <cp:revision>2</cp:revision>
  <cp:lastPrinted>2014-01-06T05:55:00Z</cp:lastPrinted>
  <dcterms:created xsi:type="dcterms:W3CDTF">2014-10-15T09:04:00Z</dcterms:created>
  <dcterms:modified xsi:type="dcterms:W3CDTF">2014-10-15T09:04:00Z</dcterms:modified>
</cp:coreProperties>
</file>