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4B5" w:rsidRPr="00BD7749" w:rsidRDefault="008464B5" w:rsidP="00DD0888">
      <w:pPr>
        <w:pStyle w:val="Balk9"/>
        <w:rPr>
          <w:noProof/>
          <w:color w:val="000000"/>
          <w:sz w:val="20"/>
          <w:szCs w:val="20"/>
        </w:rPr>
      </w:pPr>
      <w:r w:rsidRPr="00BD7749">
        <w:rPr>
          <w:noProof/>
          <w:color w:val="000000"/>
          <w:sz w:val="20"/>
          <w:szCs w:val="20"/>
        </w:rPr>
        <w:t>DERS PLÂNI</w:t>
      </w:r>
    </w:p>
    <w:p w:rsidR="008464B5" w:rsidRPr="00BD7749" w:rsidRDefault="008464B5" w:rsidP="00DD0888">
      <w:pPr>
        <w:pStyle w:val="Balk9"/>
        <w:ind w:hanging="900"/>
        <w:jc w:val="left"/>
        <w:rPr>
          <w:noProof/>
          <w:color w:val="000000"/>
          <w:sz w:val="20"/>
          <w:szCs w:val="20"/>
        </w:rPr>
      </w:pPr>
      <w:r w:rsidRPr="00BD7749">
        <w:rPr>
          <w:color w:val="000000"/>
          <w:sz w:val="20"/>
          <w:szCs w:val="20"/>
        </w:rPr>
        <w:t xml:space="preserve">BÖLÜM </w:t>
      </w:r>
      <w:r w:rsidR="002F1734" w:rsidRPr="00BD7749">
        <w:rPr>
          <w:color w:val="000000"/>
          <w:sz w:val="20"/>
          <w:szCs w:val="20"/>
        </w:rPr>
        <w:t>I</w:t>
      </w:r>
    </w:p>
    <w:tbl>
      <w:tblPr>
        <w:tblW w:w="10573" w:type="dxa"/>
        <w:tblInd w:w="-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0"/>
        <w:gridCol w:w="1848"/>
        <w:gridCol w:w="809"/>
        <w:gridCol w:w="757"/>
        <w:gridCol w:w="391"/>
        <w:gridCol w:w="236"/>
        <w:gridCol w:w="111"/>
        <w:gridCol w:w="4961"/>
      </w:tblGrid>
      <w:tr w:rsidR="008464B5"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adı</w:t>
            </w:r>
          </w:p>
        </w:tc>
        <w:tc>
          <w:tcPr>
            <w:tcW w:w="7265" w:type="dxa"/>
            <w:gridSpan w:val="6"/>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A978DA" w:rsidP="00DD0888">
            <w:pPr>
              <w:spacing w:before="20" w:after="20"/>
              <w:jc w:val="both"/>
              <w:rPr>
                <w:rFonts w:ascii="Arial" w:hAnsi="Arial" w:cs="Arial"/>
                <w:b/>
                <w:bCs/>
                <w:color w:val="000000"/>
                <w:sz w:val="20"/>
                <w:szCs w:val="20"/>
              </w:rPr>
            </w:pPr>
            <w:r>
              <w:rPr>
                <w:rFonts w:ascii="Arial" w:hAnsi="Arial" w:cs="Arial"/>
                <w:b/>
                <w:bCs/>
                <w:color w:val="000000"/>
                <w:sz w:val="20"/>
                <w:szCs w:val="20"/>
              </w:rPr>
              <w:t>Fen Bilimleri</w:t>
            </w:r>
          </w:p>
        </w:tc>
      </w:tr>
      <w:tr w:rsidR="008464B5"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Sınıf</w:t>
            </w:r>
          </w:p>
        </w:tc>
        <w:tc>
          <w:tcPr>
            <w:tcW w:w="7265" w:type="dxa"/>
            <w:gridSpan w:val="6"/>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FF6617" w:rsidP="00DD0888">
            <w:pPr>
              <w:spacing w:before="20" w:after="20"/>
              <w:jc w:val="both"/>
              <w:rPr>
                <w:rFonts w:ascii="Arial" w:hAnsi="Arial" w:cs="Arial"/>
                <w:b/>
                <w:bCs/>
                <w:color w:val="000000"/>
                <w:sz w:val="20"/>
                <w:szCs w:val="20"/>
              </w:rPr>
            </w:pPr>
            <w:r>
              <w:rPr>
                <w:rFonts w:ascii="Arial" w:hAnsi="Arial" w:cs="Arial"/>
                <w:b/>
                <w:bCs/>
                <w:color w:val="000000"/>
                <w:sz w:val="20"/>
                <w:szCs w:val="20"/>
              </w:rPr>
              <w:t>6</w:t>
            </w:r>
          </w:p>
        </w:tc>
      </w:tr>
      <w:tr w:rsidR="002E63DF"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Ünitenin Adı/No</w:t>
            </w:r>
          </w:p>
        </w:tc>
        <w:tc>
          <w:tcPr>
            <w:tcW w:w="7265" w:type="dxa"/>
            <w:gridSpan w:val="6"/>
            <w:tcBorders>
              <w:top w:val="single" w:sz="4" w:space="0" w:color="auto"/>
              <w:left w:val="single" w:sz="4" w:space="0" w:color="auto"/>
              <w:bottom w:val="single" w:sz="4" w:space="0" w:color="auto"/>
              <w:right w:val="single" w:sz="4" w:space="0" w:color="auto"/>
            </w:tcBorders>
            <w:shd w:val="clear" w:color="auto" w:fill="auto"/>
          </w:tcPr>
          <w:p w:rsidR="002E63DF" w:rsidRDefault="00FF6617" w:rsidP="00DD0888">
            <w:r>
              <w:rPr>
                <w:rFonts w:ascii="Cambria" w:hAnsi="Cambria" w:cs="Calibri"/>
                <w:b/>
                <w:bCs/>
                <w:color w:val="000000"/>
                <w:sz w:val="17"/>
                <w:szCs w:val="17"/>
              </w:rPr>
              <w:t>Vücudumuzdaki Sistemler</w:t>
            </w:r>
          </w:p>
        </w:tc>
      </w:tr>
      <w:tr w:rsidR="002E63DF" w:rsidRPr="00BD7749" w:rsidTr="00202A0E">
        <w:trPr>
          <w:trHeight w:val="287"/>
        </w:trPr>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Konu</w:t>
            </w:r>
          </w:p>
        </w:tc>
        <w:tc>
          <w:tcPr>
            <w:tcW w:w="7265" w:type="dxa"/>
            <w:gridSpan w:val="6"/>
            <w:tcBorders>
              <w:top w:val="single" w:sz="4" w:space="0" w:color="auto"/>
              <w:left w:val="single" w:sz="4" w:space="0" w:color="auto"/>
              <w:bottom w:val="single" w:sz="4" w:space="0" w:color="auto"/>
              <w:right w:val="single" w:sz="4" w:space="0" w:color="auto"/>
            </w:tcBorders>
            <w:shd w:val="clear" w:color="auto" w:fill="auto"/>
          </w:tcPr>
          <w:p w:rsidR="002E63DF" w:rsidRPr="007E6C5B" w:rsidRDefault="00BB5CE3" w:rsidP="00DD0888">
            <w:pPr>
              <w:autoSpaceDE w:val="0"/>
              <w:autoSpaceDN w:val="0"/>
              <w:adjustRightInd w:val="0"/>
              <w:rPr>
                <w:rFonts w:ascii="Cambria" w:hAnsi="Cambria" w:cs="Calibri"/>
                <w:color w:val="000000"/>
                <w:sz w:val="17"/>
                <w:szCs w:val="17"/>
              </w:rPr>
            </w:pPr>
            <w:r>
              <w:rPr>
                <w:rFonts w:ascii="Cambria" w:hAnsi="Cambria" w:cs="Calibri"/>
                <w:b/>
                <w:bCs/>
                <w:i/>
                <w:iCs/>
                <w:color w:val="000000"/>
                <w:sz w:val="17"/>
                <w:szCs w:val="17"/>
              </w:rPr>
              <w:t>Solunum</w:t>
            </w:r>
            <w:r w:rsidR="00D34A64">
              <w:rPr>
                <w:rFonts w:ascii="Cambria" w:hAnsi="Cambria" w:cs="Calibri"/>
                <w:b/>
                <w:bCs/>
                <w:i/>
                <w:iCs/>
                <w:color w:val="000000"/>
                <w:sz w:val="17"/>
                <w:szCs w:val="17"/>
              </w:rPr>
              <w:t xml:space="preserve"> Sistemi</w:t>
            </w:r>
            <w:r w:rsidR="00E23E84">
              <w:rPr>
                <w:rFonts w:ascii="Cambria" w:hAnsi="Cambria" w:cs="Calibri"/>
                <w:b/>
                <w:bCs/>
                <w:i/>
                <w:iCs/>
                <w:color w:val="000000"/>
                <w:sz w:val="17"/>
                <w:szCs w:val="17"/>
              </w:rPr>
              <w:t>, Dolaşım Sistemi</w:t>
            </w:r>
          </w:p>
        </w:tc>
      </w:tr>
      <w:tr w:rsidR="008464B5"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Önerilen Süre</w:t>
            </w:r>
          </w:p>
        </w:tc>
        <w:tc>
          <w:tcPr>
            <w:tcW w:w="7265" w:type="dxa"/>
            <w:gridSpan w:val="6"/>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4833AF" w:rsidP="00F8623B">
            <w:pPr>
              <w:spacing w:before="20" w:after="20"/>
              <w:jc w:val="both"/>
              <w:rPr>
                <w:rFonts w:ascii="Arial" w:hAnsi="Arial" w:cs="Arial"/>
                <w:b/>
                <w:bCs/>
                <w:color w:val="000000"/>
                <w:sz w:val="20"/>
                <w:szCs w:val="20"/>
              </w:rPr>
            </w:pPr>
            <w:r>
              <w:rPr>
                <w:rFonts w:ascii="Arial" w:hAnsi="Arial" w:cs="Arial"/>
                <w:b/>
                <w:bCs/>
                <w:color w:val="000000"/>
                <w:sz w:val="20"/>
                <w:szCs w:val="20"/>
              </w:rPr>
              <w:t>4</w:t>
            </w:r>
            <w:r w:rsidR="00152DA1">
              <w:rPr>
                <w:rFonts w:ascii="Arial" w:hAnsi="Arial" w:cs="Arial"/>
                <w:b/>
                <w:bCs/>
                <w:color w:val="000000"/>
                <w:sz w:val="20"/>
                <w:szCs w:val="20"/>
              </w:rPr>
              <w:t xml:space="preserve"> ders saati </w:t>
            </w:r>
            <w:r w:rsidR="007F20BF">
              <w:rPr>
                <w:rFonts w:ascii="Arial" w:hAnsi="Arial" w:cs="Arial"/>
                <w:b/>
                <w:bCs/>
                <w:color w:val="000000"/>
                <w:sz w:val="20"/>
                <w:szCs w:val="20"/>
              </w:rPr>
              <w:t xml:space="preserve"> </w:t>
            </w:r>
            <w:r w:rsidR="00A02701">
              <w:rPr>
                <w:rFonts w:ascii="Arial" w:hAnsi="Arial" w:cs="Arial"/>
                <w:b/>
                <w:bCs/>
                <w:color w:val="000000"/>
                <w:sz w:val="20"/>
                <w:szCs w:val="20"/>
              </w:rPr>
              <w:t>(</w:t>
            </w:r>
            <w:r w:rsidR="00C75C0F">
              <w:rPr>
                <w:rFonts w:ascii="Arial" w:hAnsi="Arial" w:cs="Arial"/>
                <w:b/>
                <w:bCs/>
                <w:color w:val="000000"/>
                <w:sz w:val="20"/>
                <w:szCs w:val="20"/>
              </w:rPr>
              <w:t>1</w:t>
            </w:r>
            <w:r w:rsidR="00F8623B">
              <w:rPr>
                <w:rFonts w:ascii="Arial" w:hAnsi="Arial" w:cs="Arial"/>
                <w:b/>
                <w:bCs/>
                <w:color w:val="000000"/>
                <w:sz w:val="20"/>
                <w:szCs w:val="20"/>
              </w:rPr>
              <w:t>7</w:t>
            </w:r>
            <w:r w:rsidR="00C75C0F">
              <w:rPr>
                <w:rFonts w:ascii="Arial" w:hAnsi="Arial" w:cs="Arial"/>
                <w:b/>
                <w:bCs/>
                <w:color w:val="000000"/>
                <w:sz w:val="20"/>
                <w:szCs w:val="20"/>
              </w:rPr>
              <w:t>-</w:t>
            </w:r>
            <w:r w:rsidR="00F8623B">
              <w:rPr>
                <w:rFonts w:ascii="Arial" w:hAnsi="Arial" w:cs="Arial"/>
                <w:b/>
                <w:bCs/>
                <w:color w:val="000000"/>
                <w:sz w:val="20"/>
                <w:szCs w:val="20"/>
              </w:rPr>
              <w:t>2</w:t>
            </w:r>
            <w:r w:rsidR="00C75C0F">
              <w:rPr>
                <w:rFonts w:ascii="Arial" w:hAnsi="Arial" w:cs="Arial"/>
                <w:b/>
                <w:bCs/>
                <w:color w:val="000000"/>
                <w:sz w:val="20"/>
                <w:szCs w:val="20"/>
              </w:rPr>
              <w:t>1</w:t>
            </w:r>
            <w:r w:rsidR="00B24DA5">
              <w:rPr>
                <w:rFonts w:ascii="Arial" w:hAnsi="Arial" w:cs="Arial"/>
                <w:b/>
                <w:bCs/>
                <w:color w:val="000000"/>
                <w:sz w:val="20"/>
                <w:szCs w:val="20"/>
              </w:rPr>
              <w:t xml:space="preserve"> Kasım</w:t>
            </w:r>
            <w:r w:rsidR="007E1EA4">
              <w:rPr>
                <w:rFonts w:ascii="Arial" w:hAnsi="Arial" w:cs="Arial"/>
                <w:b/>
                <w:bCs/>
                <w:color w:val="000000"/>
                <w:sz w:val="20"/>
                <w:szCs w:val="20"/>
              </w:rPr>
              <w:t xml:space="preserve"> 2014</w:t>
            </w:r>
            <w:r w:rsidR="0014626C">
              <w:rPr>
                <w:rFonts w:ascii="Arial" w:hAnsi="Arial" w:cs="Arial"/>
                <w:b/>
                <w:bCs/>
                <w:color w:val="000000"/>
                <w:sz w:val="20"/>
                <w:szCs w:val="20"/>
              </w:rPr>
              <w:t>)</w:t>
            </w:r>
          </w:p>
        </w:tc>
      </w:tr>
      <w:tr w:rsidR="008464B5" w:rsidRPr="00BD7749" w:rsidTr="00202A0E">
        <w:tc>
          <w:tcPr>
            <w:tcW w:w="3308" w:type="dxa"/>
            <w:gridSpan w:val="2"/>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ind w:hanging="108"/>
              <w:jc w:val="both"/>
              <w:rPr>
                <w:rFonts w:ascii="Arial" w:hAnsi="Arial" w:cs="Arial"/>
                <w:b/>
                <w:bCs/>
                <w:color w:val="000000"/>
                <w:sz w:val="20"/>
                <w:szCs w:val="20"/>
              </w:rPr>
            </w:pPr>
            <w:r w:rsidRPr="00BD7749">
              <w:rPr>
                <w:rFonts w:ascii="Arial" w:hAnsi="Arial" w:cs="Arial"/>
                <w:b/>
                <w:bCs/>
                <w:color w:val="000000"/>
                <w:sz w:val="20"/>
                <w:szCs w:val="20"/>
              </w:rPr>
              <w:t>BÖLÜM II</w:t>
            </w:r>
          </w:p>
        </w:tc>
        <w:tc>
          <w:tcPr>
            <w:tcW w:w="7265" w:type="dxa"/>
            <w:gridSpan w:val="6"/>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jc w:val="both"/>
              <w:rPr>
                <w:rFonts w:ascii="Arial" w:hAnsi="Arial" w:cs="Arial"/>
                <w:color w:val="000000"/>
                <w:sz w:val="20"/>
                <w:szCs w:val="20"/>
              </w:rPr>
            </w:pPr>
          </w:p>
        </w:tc>
      </w:tr>
      <w:tr w:rsidR="008464B5" w:rsidRPr="00BD7749" w:rsidTr="00EA16DB">
        <w:trPr>
          <w:trHeight w:val="242"/>
        </w:trPr>
        <w:tc>
          <w:tcPr>
            <w:tcW w:w="5612" w:type="dxa"/>
            <w:gridSpan w:val="7"/>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Öğrenci Kazanımları /Hedef ve Davranışlar</w:t>
            </w:r>
            <w:r w:rsidR="007E1EA4">
              <w:rPr>
                <w:rFonts w:ascii="Arial" w:hAnsi="Arial" w:cs="Arial"/>
                <w:color w:val="000000"/>
                <w:sz w:val="20"/>
                <w:szCs w:val="20"/>
              </w:rPr>
              <w:t xml:space="preserve"> </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F8623B" w:rsidRPr="00F8623B" w:rsidRDefault="00F8623B" w:rsidP="00F8623B">
            <w:pPr>
              <w:tabs>
                <w:tab w:val="left" w:pos="252"/>
              </w:tabs>
              <w:rPr>
                <w:b/>
                <w:iCs/>
                <w:sz w:val="16"/>
                <w:szCs w:val="16"/>
              </w:rPr>
            </w:pPr>
            <w:r w:rsidRPr="00F8623B">
              <w:rPr>
                <w:b/>
                <w:iCs/>
                <w:sz w:val="16"/>
                <w:szCs w:val="16"/>
              </w:rPr>
              <w:t>2. ÜNİTE</w:t>
            </w:r>
          </w:p>
          <w:p w:rsidR="00F8623B" w:rsidRPr="00F8623B" w:rsidRDefault="00F8623B" w:rsidP="00F8623B">
            <w:pPr>
              <w:tabs>
                <w:tab w:val="left" w:pos="252"/>
              </w:tabs>
              <w:rPr>
                <w:b/>
                <w:iCs/>
                <w:sz w:val="16"/>
                <w:szCs w:val="16"/>
              </w:rPr>
            </w:pPr>
            <w:bookmarkStart w:id="0" w:name="_GoBack"/>
            <w:r w:rsidRPr="00F8623B">
              <w:rPr>
                <w:b/>
                <w:iCs/>
                <w:sz w:val="16"/>
                <w:szCs w:val="16"/>
              </w:rPr>
              <w:t>2.1. Bileşke kuvvetle ilgili olarak öğrenciler;</w:t>
            </w:r>
          </w:p>
          <w:p w:rsidR="00F8623B" w:rsidRDefault="00F8623B" w:rsidP="00C75C0F">
            <w:pPr>
              <w:tabs>
                <w:tab w:val="left" w:pos="252"/>
              </w:tabs>
              <w:rPr>
                <w:iCs/>
                <w:sz w:val="16"/>
                <w:szCs w:val="16"/>
              </w:rPr>
            </w:pPr>
            <w:r w:rsidRPr="00F8623B">
              <w:rPr>
                <w:iCs/>
                <w:sz w:val="16"/>
                <w:szCs w:val="16"/>
              </w:rPr>
              <w:t>6.2.1.1. Bir cisme etki eden kuvvetin yönünü, doğrultusunu ve büyüklüğünü çizerek gösterir.</w:t>
            </w:r>
          </w:p>
          <w:p w:rsidR="00E23E84" w:rsidRPr="00E23E84" w:rsidRDefault="00F8623B" w:rsidP="00C75C0F">
            <w:pPr>
              <w:tabs>
                <w:tab w:val="left" w:pos="252"/>
              </w:tabs>
              <w:rPr>
                <w:iCs/>
                <w:sz w:val="16"/>
                <w:szCs w:val="16"/>
              </w:rPr>
            </w:pPr>
            <w:r w:rsidRPr="00F8623B">
              <w:rPr>
                <w:iCs/>
                <w:sz w:val="16"/>
                <w:szCs w:val="16"/>
              </w:rPr>
              <w:t>6.2.1.2. Bileşke kuvveti açıklar.</w:t>
            </w:r>
            <w:bookmarkEnd w:id="0"/>
          </w:p>
        </w:tc>
      </w:tr>
      <w:tr w:rsidR="008464B5" w:rsidRPr="00BD7749" w:rsidTr="00202A0E">
        <w:tc>
          <w:tcPr>
            <w:tcW w:w="5612" w:type="dxa"/>
            <w:gridSpan w:val="7"/>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 Kavramları ve Sembolleri/Davranış Örüntüsü</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bCs/>
                <w:color w:val="000000"/>
                <w:sz w:val="20"/>
                <w:szCs w:val="20"/>
              </w:rPr>
            </w:pPr>
          </w:p>
        </w:tc>
      </w:tr>
      <w:tr w:rsidR="008464B5" w:rsidRPr="00BD7749" w:rsidTr="00202A0E">
        <w:tc>
          <w:tcPr>
            <w:tcW w:w="5612" w:type="dxa"/>
            <w:gridSpan w:val="7"/>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Güvenlik Önlemleri (Varsa):</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8464B5" w:rsidRPr="00983DAB" w:rsidRDefault="008464B5" w:rsidP="00B24DA5">
            <w:pPr>
              <w:spacing w:before="20" w:after="20"/>
              <w:jc w:val="both"/>
              <w:rPr>
                <w:rFonts w:ascii="Arial" w:hAnsi="Arial" w:cs="Arial"/>
                <w:b/>
                <w:bCs/>
                <w:color w:val="000000"/>
                <w:sz w:val="16"/>
                <w:szCs w:val="16"/>
              </w:rPr>
            </w:pPr>
          </w:p>
        </w:tc>
      </w:tr>
      <w:tr w:rsidR="008464B5" w:rsidRPr="00BD7749" w:rsidTr="00202A0E">
        <w:tc>
          <w:tcPr>
            <w:tcW w:w="5612" w:type="dxa"/>
            <w:gridSpan w:val="7"/>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Öğretme-Öğrenme-Yöntem ve Teknikleri</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Soru-Cevap, Buluş, Araştırma, Gösteri,  İnceleme, Deney</w:t>
            </w:r>
          </w:p>
        </w:tc>
      </w:tr>
      <w:tr w:rsidR="008464B5" w:rsidRPr="00BD7749" w:rsidTr="00202A0E">
        <w:tc>
          <w:tcPr>
            <w:tcW w:w="5612" w:type="dxa"/>
            <w:gridSpan w:val="7"/>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Kullanılan Eğitim Teknolojileri-Araç, Gereçler ve Kaynakça</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 xml:space="preserve">Ders Kitabı, </w:t>
            </w:r>
            <w:r w:rsidR="000C51DE" w:rsidRPr="00ED51E1">
              <w:rPr>
                <w:rFonts w:ascii="Arial" w:hAnsi="Arial" w:cs="Arial"/>
                <w:bCs/>
                <w:color w:val="000000"/>
                <w:sz w:val="16"/>
                <w:szCs w:val="16"/>
              </w:rPr>
              <w:t>dergi, internet</w:t>
            </w:r>
          </w:p>
        </w:tc>
      </w:tr>
      <w:tr w:rsidR="00A978DA" w:rsidRPr="00BD7749" w:rsidTr="00202A0E">
        <w:tc>
          <w:tcPr>
            <w:tcW w:w="5612" w:type="dxa"/>
            <w:gridSpan w:val="7"/>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color w:val="000000"/>
                <w:sz w:val="20"/>
                <w:szCs w:val="20"/>
              </w:rPr>
            </w:pPr>
            <w:r>
              <w:rPr>
                <w:rFonts w:ascii="Arial" w:hAnsi="Arial" w:cs="Arial"/>
                <w:color w:val="000000"/>
                <w:sz w:val="20"/>
                <w:szCs w:val="20"/>
              </w:rPr>
              <w:t>Açıklamalar</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F8623B" w:rsidRPr="00F8623B" w:rsidRDefault="00F8623B" w:rsidP="00F8623B">
            <w:pPr>
              <w:tabs>
                <w:tab w:val="left" w:pos="-80"/>
                <w:tab w:val="left" w:pos="252"/>
              </w:tabs>
              <w:rPr>
                <w:sz w:val="18"/>
                <w:szCs w:val="18"/>
              </w:rPr>
            </w:pPr>
            <w:r w:rsidRPr="00F8623B">
              <w:rPr>
                <w:sz w:val="18"/>
                <w:szCs w:val="18"/>
              </w:rPr>
              <w:t>[!]     SI birim sistemi kullanılmalıdır.</w:t>
            </w:r>
          </w:p>
          <w:p w:rsidR="00F8623B" w:rsidRPr="00F8623B" w:rsidRDefault="00F8623B" w:rsidP="00F8623B">
            <w:pPr>
              <w:tabs>
                <w:tab w:val="left" w:pos="-80"/>
                <w:tab w:val="left" w:pos="252"/>
              </w:tabs>
              <w:rPr>
                <w:sz w:val="18"/>
                <w:szCs w:val="18"/>
              </w:rPr>
            </w:pPr>
            <w:r w:rsidRPr="00F8623B">
              <w:rPr>
                <w:sz w:val="18"/>
                <w:szCs w:val="18"/>
              </w:rPr>
              <w:t>[!]    Şeffaf olarak tasarlanmış dinamometreleri kullanmak,  öğrencilerin dinamometrenin nasıl çalıştığını sezmelerine yardım edecektir.</w:t>
            </w:r>
          </w:p>
          <w:p w:rsidR="00ED51E1" w:rsidRPr="00F8623B" w:rsidRDefault="00F8623B" w:rsidP="00B24DA5">
            <w:pPr>
              <w:tabs>
                <w:tab w:val="left" w:pos="-80"/>
                <w:tab w:val="left" w:pos="252"/>
              </w:tabs>
              <w:rPr>
                <w:sz w:val="18"/>
                <w:szCs w:val="18"/>
              </w:rPr>
            </w:pPr>
            <w:r w:rsidRPr="00F8623B">
              <w:rPr>
                <w:sz w:val="18"/>
                <w:szCs w:val="18"/>
              </w:rPr>
              <w:t>2.4 Öğrenciler, bu aşamada sadece dinamometre yardımıyla bir cisme uyguladıkları aynı veya zıt yönlü kuvvetleri çizerek gösterir.</w:t>
            </w:r>
          </w:p>
        </w:tc>
      </w:tr>
      <w:tr w:rsidR="00152DA1" w:rsidRPr="00BD7749" w:rsidTr="00202A0E">
        <w:tc>
          <w:tcPr>
            <w:tcW w:w="5612" w:type="dxa"/>
            <w:gridSpan w:val="7"/>
            <w:tcBorders>
              <w:top w:val="single" w:sz="4" w:space="0" w:color="auto"/>
              <w:left w:val="single" w:sz="4" w:space="0" w:color="auto"/>
              <w:bottom w:val="single" w:sz="4" w:space="0" w:color="auto"/>
              <w:right w:val="single" w:sz="4" w:space="0" w:color="auto"/>
            </w:tcBorders>
            <w:shd w:val="clear" w:color="auto" w:fill="auto"/>
          </w:tcPr>
          <w:p w:rsidR="00152DA1" w:rsidRDefault="00152DA1" w:rsidP="00DD0888">
            <w:pPr>
              <w:spacing w:before="20" w:after="20"/>
              <w:jc w:val="both"/>
              <w:rPr>
                <w:rFonts w:ascii="Arial" w:hAnsi="Arial" w:cs="Arial"/>
                <w:color w:val="000000"/>
                <w:sz w:val="20"/>
                <w:szCs w:val="20"/>
              </w:rPr>
            </w:pPr>
            <w:r>
              <w:rPr>
                <w:rFonts w:ascii="Arial" w:hAnsi="Arial" w:cs="Arial"/>
                <w:color w:val="000000"/>
                <w:sz w:val="20"/>
                <w:szCs w:val="20"/>
              </w:rPr>
              <w:t>Etkinlikler</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F8623B" w:rsidRPr="00F8623B" w:rsidRDefault="00F8623B" w:rsidP="00F8623B">
            <w:pPr>
              <w:rPr>
                <w:sz w:val="16"/>
                <w:szCs w:val="16"/>
              </w:rPr>
            </w:pPr>
            <w:r w:rsidRPr="00F8623B">
              <w:rPr>
                <w:sz w:val="16"/>
                <w:szCs w:val="16"/>
              </w:rPr>
              <w:t>*Kuvvet ne yapar ne yapmaz</w:t>
            </w:r>
            <w:r>
              <w:rPr>
                <w:sz w:val="16"/>
                <w:szCs w:val="16"/>
              </w:rPr>
              <w:t>.</w:t>
            </w:r>
          </w:p>
          <w:p w:rsidR="00F8623B" w:rsidRPr="00F8623B" w:rsidRDefault="00F8623B" w:rsidP="00F8623B">
            <w:pPr>
              <w:rPr>
                <w:sz w:val="16"/>
                <w:szCs w:val="16"/>
              </w:rPr>
            </w:pPr>
            <w:r w:rsidRPr="00F8623B">
              <w:rPr>
                <w:sz w:val="16"/>
                <w:szCs w:val="16"/>
              </w:rPr>
              <w:t>* Kuvvetin etkileri çeşitlidir</w:t>
            </w:r>
            <w:r>
              <w:rPr>
                <w:sz w:val="16"/>
                <w:szCs w:val="16"/>
              </w:rPr>
              <w:t>.</w:t>
            </w:r>
            <w:r w:rsidRPr="00F8623B">
              <w:rPr>
                <w:sz w:val="16"/>
                <w:szCs w:val="16"/>
              </w:rPr>
              <w:t>(ilgili olan tüm kazanımlar)</w:t>
            </w:r>
          </w:p>
          <w:p w:rsidR="00EA16DB" w:rsidRPr="00EA16DB" w:rsidRDefault="00EA16DB" w:rsidP="00B24DA5">
            <w:pPr>
              <w:rPr>
                <w:b/>
                <w:sz w:val="12"/>
                <w:szCs w:val="12"/>
              </w:rPr>
            </w:pPr>
          </w:p>
        </w:tc>
      </w:tr>
      <w:tr w:rsidR="005959AB" w:rsidRPr="00BD7749" w:rsidTr="00202A0E">
        <w:trPr>
          <w:trHeight w:val="2322"/>
        </w:trPr>
        <w:tc>
          <w:tcPr>
            <w:tcW w:w="1460"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BD7749" w:rsidP="00DD0888">
            <w:pPr>
              <w:spacing w:before="20" w:after="20"/>
              <w:jc w:val="both"/>
              <w:rPr>
                <w:rFonts w:ascii="Arial" w:hAnsi="Arial" w:cs="Arial"/>
                <w:b/>
                <w:color w:val="000000"/>
                <w:sz w:val="20"/>
                <w:szCs w:val="20"/>
              </w:rPr>
            </w:pPr>
            <w:r>
              <w:rPr>
                <w:rFonts w:ascii="Arial" w:hAnsi="Arial" w:cs="Arial"/>
                <w:b/>
                <w:color w:val="000000"/>
                <w:sz w:val="20"/>
                <w:szCs w:val="20"/>
              </w:rPr>
              <w:t>Ö</w:t>
            </w:r>
            <w:r w:rsidR="005959AB" w:rsidRPr="00BD7749">
              <w:rPr>
                <w:rFonts w:ascii="Arial" w:hAnsi="Arial" w:cs="Arial"/>
                <w:b/>
                <w:color w:val="000000"/>
                <w:sz w:val="20"/>
                <w:szCs w:val="20"/>
              </w:rPr>
              <w:t>zet</w:t>
            </w:r>
          </w:p>
        </w:tc>
        <w:tc>
          <w:tcPr>
            <w:tcW w:w="9113" w:type="dxa"/>
            <w:gridSpan w:val="7"/>
            <w:tcBorders>
              <w:top w:val="single" w:sz="4" w:space="0" w:color="auto"/>
              <w:left w:val="single" w:sz="4" w:space="0" w:color="auto"/>
              <w:bottom w:val="single" w:sz="4" w:space="0" w:color="auto"/>
              <w:right w:val="single" w:sz="4" w:space="0" w:color="auto"/>
            </w:tcBorders>
            <w:shd w:val="clear" w:color="auto" w:fill="auto"/>
          </w:tcPr>
          <w:p w:rsidR="005716F8" w:rsidRPr="00EA560C" w:rsidRDefault="005716F8" w:rsidP="005716F8">
            <w:pPr>
              <w:rPr>
                <w:rFonts w:ascii="Comic Sans MS" w:hAnsi="Comic Sans MS"/>
                <w:color w:val="000000"/>
                <w:sz w:val="20"/>
                <w:szCs w:val="20"/>
              </w:rPr>
            </w:pPr>
            <w:r w:rsidRPr="00EA560C">
              <w:rPr>
                <w:rFonts w:ascii="Comic Sans MS" w:hAnsi="Comic Sans MS"/>
                <w:b/>
                <w:color w:val="000000"/>
                <w:sz w:val="20"/>
                <w:szCs w:val="20"/>
              </w:rPr>
              <w:t>Kuvvet</w:t>
            </w:r>
            <w:r w:rsidRPr="00EA560C">
              <w:rPr>
                <w:rFonts w:ascii="Comic Sans MS" w:hAnsi="Comic Sans MS"/>
                <w:color w:val="000000"/>
                <w:sz w:val="20"/>
                <w:szCs w:val="20"/>
              </w:rPr>
              <w:t>: Duran bir cismi harekete geçiren, hareket halindeki cismi durduran, cismin doğrultusunu, yönünü, şeklini ve hızını değiştirebilen her türlü etkiye kuvvet denir. Kuvvet gözle görülemez, kuvvetin sadece etkileri gözlenip ölçülebilir.</w:t>
            </w:r>
          </w:p>
          <w:p w:rsidR="005716F8" w:rsidRPr="00EA560C" w:rsidRDefault="005716F8" w:rsidP="005716F8">
            <w:pPr>
              <w:rPr>
                <w:rFonts w:ascii="Comic Sans MS" w:hAnsi="Comic Sans MS"/>
                <w:color w:val="000000"/>
                <w:sz w:val="20"/>
                <w:szCs w:val="20"/>
              </w:rPr>
            </w:pPr>
            <w:r w:rsidRPr="00EA560C">
              <w:rPr>
                <w:rFonts w:ascii="Comic Sans MS" w:hAnsi="Comic Sans MS"/>
                <w:color w:val="000000"/>
                <w:sz w:val="20"/>
                <w:szCs w:val="20"/>
              </w:rPr>
              <w:t>Yolda yürürken, taş atarken, kapıyı açarken, kitabın sayfalarını çevirirken kuvvet uygularız.</w:t>
            </w:r>
          </w:p>
          <w:p w:rsidR="005716F8" w:rsidRPr="00EA560C" w:rsidRDefault="005716F8" w:rsidP="005716F8">
            <w:pPr>
              <w:rPr>
                <w:rFonts w:ascii="Comic Sans MS" w:hAnsi="Comic Sans MS"/>
                <w:color w:val="000000"/>
                <w:sz w:val="20"/>
                <w:szCs w:val="20"/>
              </w:rPr>
            </w:pPr>
            <w:r w:rsidRPr="00EA560C">
              <w:rPr>
                <w:rFonts w:ascii="Comic Sans MS" w:hAnsi="Comic Sans MS"/>
                <w:color w:val="000000"/>
                <w:sz w:val="20"/>
                <w:szCs w:val="20"/>
              </w:rPr>
              <w:tab/>
              <w:t xml:space="preserve">Kuvvetin birimi </w:t>
            </w:r>
            <w:r w:rsidRPr="00EA560C">
              <w:rPr>
                <w:rFonts w:ascii="Comic Sans MS" w:hAnsi="Comic Sans MS"/>
                <w:b/>
                <w:color w:val="000000"/>
                <w:sz w:val="20"/>
                <w:szCs w:val="20"/>
              </w:rPr>
              <w:t>Newton</w:t>
            </w:r>
            <w:r w:rsidRPr="00EA560C">
              <w:rPr>
                <w:rFonts w:ascii="Comic Sans MS" w:hAnsi="Comic Sans MS"/>
                <w:color w:val="000000"/>
                <w:sz w:val="20"/>
                <w:szCs w:val="20"/>
              </w:rPr>
              <w:t xml:space="preserve">’ dur. Kuvvet </w:t>
            </w:r>
            <w:r w:rsidRPr="00EA560C">
              <w:rPr>
                <w:rFonts w:ascii="Comic Sans MS" w:hAnsi="Comic Sans MS"/>
                <w:b/>
                <w:color w:val="000000"/>
                <w:sz w:val="20"/>
                <w:szCs w:val="20"/>
              </w:rPr>
              <w:t>dinamometre</w:t>
            </w:r>
            <w:r w:rsidRPr="00EA560C">
              <w:rPr>
                <w:rFonts w:ascii="Comic Sans MS" w:hAnsi="Comic Sans MS"/>
                <w:color w:val="000000"/>
                <w:sz w:val="20"/>
                <w:szCs w:val="20"/>
              </w:rPr>
              <w:t xml:space="preserve"> ile ölçülür. Dinamometreler cisimlerin esneklik özelliğinden faydalanılarak yapılır. İçerisinde yay vardır. Bir dinamometre yayının kalınlığına göre ölçebileceği en büyük ağırlığı ölçer. Daha büyük bir ağırlık takıldığında dinamometrenin içerisindeki yayın yapısı bozulur.</w:t>
            </w:r>
          </w:p>
          <w:p w:rsidR="005716F8" w:rsidRDefault="005716F8" w:rsidP="00F8623B">
            <w:pPr>
              <w:ind w:right="-709" w:firstLine="188"/>
              <w:rPr>
                <w:color w:val="FF0000"/>
                <w:sz w:val="20"/>
                <w:szCs w:val="20"/>
                <w:shd w:val="clear" w:color="auto" w:fill="FFFFFF"/>
              </w:rPr>
            </w:pPr>
          </w:p>
          <w:p w:rsidR="005716F8" w:rsidRPr="005716F8" w:rsidRDefault="005716F8" w:rsidP="00F8623B">
            <w:pPr>
              <w:ind w:right="-709" w:firstLine="188"/>
              <w:rPr>
                <w:b/>
                <w:sz w:val="20"/>
                <w:szCs w:val="20"/>
              </w:rPr>
            </w:pPr>
            <w:r w:rsidRPr="005716F8">
              <w:rPr>
                <w:color w:val="FF0000"/>
                <w:sz w:val="20"/>
                <w:szCs w:val="20"/>
                <w:shd w:val="clear" w:color="auto" w:fill="FFFFFF"/>
              </w:rPr>
              <w:t>KUVVETİN CİSİMLER ÜZERİNDEKİ ETKİLERİ</w:t>
            </w:r>
            <w:r w:rsidRPr="005716F8">
              <w:rPr>
                <w:rStyle w:val="apple-converted-space"/>
                <w:color w:val="FF0000"/>
                <w:sz w:val="20"/>
                <w:szCs w:val="20"/>
                <w:shd w:val="clear" w:color="auto" w:fill="FFFFFF"/>
              </w:rPr>
              <w:t> </w:t>
            </w:r>
            <w:r w:rsidRPr="005716F8">
              <w:rPr>
                <w:color w:val="000000"/>
                <w:sz w:val="20"/>
                <w:szCs w:val="20"/>
              </w:rPr>
              <w:br/>
            </w:r>
            <w:r w:rsidRPr="005716F8">
              <w:rPr>
                <w:color w:val="000000"/>
                <w:sz w:val="20"/>
                <w:szCs w:val="20"/>
                <w:shd w:val="clear" w:color="auto" w:fill="FFFFFF"/>
              </w:rPr>
              <w:t>• Kuvvetin, cisimlerin hareket durumlarını değiştirme etkisi vardır.</w:t>
            </w:r>
            <w:r w:rsidRPr="005716F8">
              <w:rPr>
                <w:color w:val="000000"/>
                <w:sz w:val="20"/>
                <w:szCs w:val="20"/>
              </w:rPr>
              <w:br/>
            </w:r>
            <w:r w:rsidRPr="005716F8">
              <w:rPr>
                <w:color w:val="000000"/>
                <w:sz w:val="20"/>
                <w:szCs w:val="20"/>
                <w:shd w:val="clear" w:color="auto" w:fill="FFFFFF"/>
              </w:rPr>
              <w:t>• Kuvvetin, cisimlerin şekil, biçim, yön ve doğrultularını değiştirme etkisi vardır.</w:t>
            </w:r>
            <w:r w:rsidRPr="005716F8">
              <w:rPr>
                <w:color w:val="000000"/>
                <w:sz w:val="20"/>
                <w:szCs w:val="20"/>
              </w:rPr>
              <w:br/>
            </w:r>
            <w:r w:rsidRPr="005716F8">
              <w:rPr>
                <w:color w:val="000000"/>
                <w:sz w:val="20"/>
                <w:szCs w:val="20"/>
                <w:shd w:val="clear" w:color="auto" w:fill="FFFFFF"/>
              </w:rPr>
              <w:t>• Kuvvetin, cisimler üzerinde döndürme etkisi vardır.</w:t>
            </w:r>
            <w:r w:rsidRPr="005716F8">
              <w:rPr>
                <w:color w:val="000000"/>
                <w:sz w:val="20"/>
                <w:szCs w:val="20"/>
              </w:rPr>
              <w:br/>
            </w:r>
            <w:r w:rsidRPr="005716F8">
              <w:rPr>
                <w:color w:val="000000"/>
                <w:sz w:val="20"/>
                <w:szCs w:val="20"/>
                <w:shd w:val="clear" w:color="auto" w:fill="FFFFFF"/>
              </w:rPr>
              <w:t>NOT: Kuvvetin sağlandığı kaynaklar değişiktir. Örneğin; kas kuvveti, yakıt kuvveti, su buharı kuvveti, suyun ve havanın kaldırma kuvveti</w:t>
            </w:r>
          </w:p>
          <w:p w:rsidR="005716F8" w:rsidRPr="005716F8" w:rsidRDefault="005716F8" w:rsidP="00F8623B">
            <w:pPr>
              <w:ind w:right="-709" w:firstLine="188"/>
              <w:rPr>
                <w:rFonts w:ascii="Verdana" w:hAnsi="Verdana" w:cs="Arial"/>
                <w:b/>
                <w:sz w:val="20"/>
                <w:szCs w:val="20"/>
              </w:rPr>
            </w:pPr>
            <w:r w:rsidRPr="005716F8">
              <w:rPr>
                <w:rFonts w:ascii="Verdana" w:hAnsi="Verdana" w:cs="Arial"/>
                <w:b/>
                <w:sz w:val="20"/>
                <w:szCs w:val="20"/>
              </w:rPr>
              <w:t>(Başka bir deyişle…)</w:t>
            </w:r>
          </w:p>
          <w:p w:rsidR="00F8623B" w:rsidRPr="005716F8" w:rsidRDefault="00F8623B" w:rsidP="00F8623B">
            <w:pPr>
              <w:ind w:right="-709" w:firstLine="188"/>
              <w:rPr>
                <w:rFonts w:ascii="Verdana" w:hAnsi="Verdana" w:cs="Arial"/>
                <w:b/>
                <w:i/>
                <w:sz w:val="20"/>
                <w:szCs w:val="20"/>
              </w:rPr>
            </w:pPr>
            <w:r w:rsidRPr="005716F8">
              <w:rPr>
                <w:rFonts w:ascii="Verdana" w:hAnsi="Verdana" w:cs="Arial"/>
                <w:b/>
                <w:i/>
                <w:sz w:val="20"/>
                <w:szCs w:val="20"/>
              </w:rPr>
              <w:t>Kuvvet bir cisme uygulandığında;</w:t>
            </w:r>
            <w:r w:rsidRPr="005716F8">
              <w:rPr>
                <w:rFonts w:ascii="Verdana" w:hAnsi="Verdana" w:cs="Arial"/>
                <w:b/>
                <w:i/>
                <w:sz w:val="20"/>
                <w:szCs w:val="20"/>
              </w:rPr>
              <w:tab/>
            </w:r>
          </w:p>
          <w:p w:rsidR="00F8623B" w:rsidRPr="005716F8" w:rsidRDefault="00F8623B" w:rsidP="00F8623B">
            <w:pPr>
              <w:pStyle w:val="ListeParagraf"/>
              <w:numPr>
                <w:ilvl w:val="0"/>
                <w:numId w:val="22"/>
              </w:numPr>
              <w:spacing w:after="0" w:line="240" w:lineRule="auto"/>
              <w:ind w:left="567"/>
              <w:rPr>
                <w:rFonts w:ascii="Verdana" w:hAnsi="Verdana" w:cs="Arial"/>
                <w:i/>
                <w:sz w:val="20"/>
                <w:szCs w:val="20"/>
              </w:rPr>
            </w:pPr>
            <w:r w:rsidRPr="005716F8">
              <w:rPr>
                <w:rFonts w:ascii="Verdana" w:hAnsi="Verdana" w:cs="Arial"/>
                <w:i/>
                <w:sz w:val="20"/>
                <w:szCs w:val="20"/>
              </w:rPr>
              <w:t>Duran cismi harekete geçirebilir.</w:t>
            </w:r>
          </w:p>
          <w:p w:rsidR="00F8623B" w:rsidRPr="005716F8" w:rsidRDefault="00F8623B" w:rsidP="00F8623B">
            <w:pPr>
              <w:pStyle w:val="ListeParagraf"/>
              <w:numPr>
                <w:ilvl w:val="0"/>
                <w:numId w:val="22"/>
              </w:numPr>
              <w:spacing w:after="0" w:line="240" w:lineRule="auto"/>
              <w:ind w:left="567"/>
              <w:rPr>
                <w:rFonts w:ascii="Verdana" w:hAnsi="Verdana" w:cs="Arial"/>
                <w:i/>
                <w:sz w:val="20"/>
                <w:szCs w:val="20"/>
              </w:rPr>
            </w:pPr>
            <w:r w:rsidRPr="005716F8">
              <w:rPr>
                <w:rFonts w:ascii="Verdana" w:hAnsi="Verdana" w:cs="Arial"/>
                <w:i/>
                <w:sz w:val="20"/>
                <w:szCs w:val="20"/>
              </w:rPr>
              <w:t>Hareket halindeki cismi durdurabilir.</w:t>
            </w:r>
          </w:p>
          <w:p w:rsidR="00F8623B" w:rsidRPr="005716F8" w:rsidRDefault="00F8623B" w:rsidP="00F8623B">
            <w:pPr>
              <w:pStyle w:val="ListeParagraf"/>
              <w:numPr>
                <w:ilvl w:val="0"/>
                <w:numId w:val="22"/>
              </w:numPr>
              <w:spacing w:after="0" w:line="240" w:lineRule="auto"/>
              <w:ind w:left="567"/>
              <w:rPr>
                <w:rFonts w:ascii="Verdana" w:hAnsi="Verdana" w:cs="Arial"/>
                <w:i/>
                <w:sz w:val="20"/>
                <w:szCs w:val="20"/>
              </w:rPr>
            </w:pPr>
            <w:r w:rsidRPr="005716F8">
              <w:rPr>
                <w:rFonts w:ascii="Verdana" w:hAnsi="Verdana" w:cs="Arial"/>
                <w:i/>
                <w:sz w:val="20"/>
                <w:szCs w:val="20"/>
              </w:rPr>
              <w:t>Cisimleri döndürebilir.</w:t>
            </w:r>
          </w:p>
          <w:p w:rsidR="00F8623B" w:rsidRPr="005716F8" w:rsidRDefault="00F8623B" w:rsidP="00F8623B">
            <w:pPr>
              <w:pStyle w:val="ListeParagraf"/>
              <w:numPr>
                <w:ilvl w:val="0"/>
                <w:numId w:val="22"/>
              </w:numPr>
              <w:spacing w:after="0" w:line="240" w:lineRule="auto"/>
              <w:ind w:left="567"/>
              <w:rPr>
                <w:rFonts w:ascii="Verdana" w:hAnsi="Verdana" w:cs="Arial"/>
                <w:i/>
                <w:sz w:val="20"/>
                <w:szCs w:val="20"/>
              </w:rPr>
            </w:pPr>
            <w:r w:rsidRPr="005716F8">
              <w:rPr>
                <w:rFonts w:ascii="Verdana" w:hAnsi="Verdana" w:cs="Arial"/>
                <w:i/>
                <w:sz w:val="20"/>
                <w:szCs w:val="20"/>
              </w:rPr>
              <w:t>Cisimlerin yönlerini değiştirebilir.</w:t>
            </w:r>
          </w:p>
          <w:p w:rsidR="005716F8" w:rsidRPr="005716F8" w:rsidRDefault="00F8623B" w:rsidP="005716F8">
            <w:pPr>
              <w:pStyle w:val="ListeParagraf"/>
              <w:numPr>
                <w:ilvl w:val="0"/>
                <w:numId w:val="22"/>
              </w:numPr>
              <w:spacing w:after="0" w:line="240" w:lineRule="auto"/>
              <w:ind w:left="567" w:right="-284"/>
              <w:rPr>
                <w:rFonts w:ascii="Verdana" w:hAnsi="Verdana" w:cs="Arial"/>
                <w:i/>
                <w:sz w:val="20"/>
                <w:szCs w:val="20"/>
              </w:rPr>
            </w:pPr>
            <w:r w:rsidRPr="005716F8">
              <w:rPr>
                <w:rFonts w:ascii="Verdana" w:hAnsi="Verdana" w:cs="Arial"/>
                <w:i/>
                <w:sz w:val="20"/>
                <w:szCs w:val="20"/>
              </w:rPr>
              <w:t>Cisimlerin şekillerini değiştirebilir.</w:t>
            </w:r>
          </w:p>
          <w:p w:rsidR="005716F8" w:rsidRDefault="005716F8" w:rsidP="005716F8">
            <w:pPr>
              <w:pStyle w:val="NormalWeb"/>
              <w:shd w:val="clear" w:color="auto" w:fill="FFFFFF"/>
              <w:rPr>
                <w:color w:val="FF0000"/>
                <w:sz w:val="20"/>
                <w:szCs w:val="20"/>
              </w:rPr>
            </w:pPr>
            <w:r w:rsidRPr="005716F8">
              <w:rPr>
                <w:color w:val="FF0000"/>
                <w:sz w:val="20"/>
                <w:szCs w:val="20"/>
              </w:rPr>
              <w:t>KUVVETİN GÖSTERİLMESİ</w:t>
            </w:r>
          </w:p>
          <w:p w:rsidR="005716F8" w:rsidRPr="005716F8" w:rsidRDefault="005716F8" w:rsidP="005716F8">
            <w:pPr>
              <w:pStyle w:val="NormalWeb"/>
              <w:shd w:val="clear" w:color="auto" w:fill="FFFFFF"/>
              <w:rPr>
                <w:color w:val="000000"/>
                <w:sz w:val="20"/>
                <w:szCs w:val="20"/>
              </w:rPr>
            </w:pPr>
            <w:r w:rsidRPr="005716F8">
              <w:rPr>
                <w:color w:val="000000"/>
                <w:sz w:val="20"/>
                <w:szCs w:val="20"/>
              </w:rPr>
              <w:br/>
              <w:t>Fizikte temel anlamda iki büyüklük vardır.</w:t>
            </w:r>
            <w:r w:rsidRPr="005716F8">
              <w:rPr>
                <w:rStyle w:val="apple-converted-space"/>
                <w:color w:val="000000"/>
                <w:sz w:val="20"/>
                <w:szCs w:val="20"/>
              </w:rPr>
              <w:t> </w:t>
            </w:r>
            <w:r w:rsidRPr="005716F8">
              <w:rPr>
                <w:color w:val="000000"/>
                <w:sz w:val="20"/>
                <w:szCs w:val="20"/>
              </w:rPr>
              <w:br/>
              <w:t xml:space="preserve">1. </w:t>
            </w:r>
            <w:proofErr w:type="spellStart"/>
            <w:r w:rsidRPr="005716F8">
              <w:rPr>
                <w:color w:val="000000"/>
                <w:sz w:val="20"/>
                <w:szCs w:val="20"/>
              </w:rPr>
              <w:t>Skaler</w:t>
            </w:r>
            <w:proofErr w:type="spellEnd"/>
            <w:r w:rsidRPr="005716F8">
              <w:rPr>
                <w:color w:val="000000"/>
                <w:sz w:val="20"/>
                <w:szCs w:val="20"/>
              </w:rPr>
              <w:t xml:space="preserve"> Büyüklük</w:t>
            </w:r>
            <w:r w:rsidRPr="005716F8">
              <w:rPr>
                <w:color w:val="000000"/>
                <w:sz w:val="20"/>
                <w:szCs w:val="20"/>
              </w:rPr>
              <w:br/>
              <w:t xml:space="preserve">2. </w:t>
            </w:r>
            <w:proofErr w:type="spellStart"/>
            <w:r w:rsidRPr="005716F8">
              <w:rPr>
                <w:color w:val="000000"/>
                <w:sz w:val="20"/>
                <w:szCs w:val="20"/>
              </w:rPr>
              <w:t>Vektörel</w:t>
            </w:r>
            <w:proofErr w:type="spellEnd"/>
            <w:r w:rsidRPr="005716F8">
              <w:rPr>
                <w:color w:val="000000"/>
                <w:sz w:val="20"/>
                <w:szCs w:val="20"/>
              </w:rPr>
              <w:t xml:space="preserve"> Büyüklük</w:t>
            </w:r>
            <w:r w:rsidRPr="005716F8">
              <w:rPr>
                <w:color w:val="000000"/>
                <w:sz w:val="20"/>
                <w:szCs w:val="20"/>
              </w:rPr>
              <w:br/>
            </w:r>
            <w:proofErr w:type="spellStart"/>
            <w:r w:rsidRPr="005716F8">
              <w:rPr>
                <w:color w:val="000000"/>
                <w:sz w:val="20"/>
                <w:szCs w:val="20"/>
              </w:rPr>
              <w:t>Skaler</w:t>
            </w:r>
            <w:proofErr w:type="spellEnd"/>
            <w:r w:rsidRPr="005716F8">
              <w:rPr>
                <w:color w:val="000000"/>
                <w:sz w:val="20"/>
                <w:szCs w:val="20"/>
              </w:rPr>
              <w:t xml:space="preserve"> Büyüklük</w:t>
            </w:r>
            <w:r w:rsidRPr="005716F8">
              <w:rPr>
                <w:color w:val="000000"/>
                <w:sz w:val="20"/>
                <w:szCs w:val="20"/>
              </w:rPr>
              <w:br/>
              <w:t xml:space="preserve">Sadece bir sayı ve bir birimle belirtilen büyüklüktür. Örnek; Kitabın boyu 160 cm </w:t>
            </w:r>
            <w:proofErr w:type="spellStart"/>
            <w:r w:rsidRPr="005716F8">
              <w:rPr>
                <w:color w:val="000000"/>
                <w:sz w:val="20"/>
                <w:szCs w:val="20"/>
              </w:rPr>
              <w:t>dir</w:t>
            </w:r>
            <w:proofErr w:type="spellEnd"/>
            <w:r w:rsidRPr="005716F8">
              <w:rPr>
                <w:color w:val="000000"/>
                <w:sz w:val="20"/>
                <w:szCs w:val="20"/>
              </w:rPr>
              <w:t xml:space="preserve">. Karpuz 5 kg </w:t>
            </w:r>
            <w:proofErr w:type="spellStart"/>
            <w:proofErr w:type="gramStart"/>
            <w:r w:rsidRPr="005716F8">
              <w:rPr>
                <w:color w:val="000000"/>
                <w:sz w:val="20"/>
                <w:szCs w:val="20"/>
              </w:rPr>
              <w:t>dır</w:t>
            </w:r>
            <w:proofErr w:type="spellEnd"/>
            <w:proofErr w:type="gramEnd"/>
            <w:r w:rsidRPr="005716F8">
              <w:rPr>
                <w:color w:val="000000"/>
                <w:sz w:val="20"/>
                <w:szCs w:val="20"/>
              </w:rPr>
              <w:t xml:space="preserve"> </w:t>
            </w:r>
            <w:proofErr w:type="spellStart"/>
            <w:r w:rsidRPr="005716F8">
              <w:rPr>
                <w:color w:val="000000"/>
                <w:sz w:val="20"/>
                <w:szCs w:val="20"/>
              </w:rPr>
              <w:t>vb</w:t>
            </w:r>
            <w:proofErr w:type="spellEnd"/>
            <w:r w:rsidRPr="005716F8">
              <w:rPr>
                <w:color w:val="000000"/>
                <w:sz w:val="20"/>
                <w:szCs w:val="20"/>
              </w:rPr>
              <w:t>…</w:t>
            </w:r>
            <w:r w:rsidRPr="005716F8">
              <w:rPr>
                <w:color w:val="000000"/>
                <w:sz w:val="20"/>
                <w:szCs w:val="20"/>
              </w:rPr>
              <w:br/>
              <w:t xml:space="preserve">Sıcaklık, kütle, zaman, uzunluk, öz kütle, enerji </w:t>
            </w:r>
            <w:proofErr w:type="spellStart"/>
            <w:r w:rsidRPr="005716F8">
              <w:rPr>
                <w:color w:val="000000"/>
                <w:sz w:val="20"/>
                <w:szCs w:val="20"/>
              </w:rPr>
              <w:t>skaler</w:t>
            </w:r>
            <w:proofErr w:type="spellEnd"/>
            <w:r w:rsidRPr="005716F8">
              <w:rPr>
                <w:color w:val="000000"/>
                <w:sz w:val="20"/>
                <w:szCs w:val="20"/>
              </w:rPr>
              <w:t xml:space="preserve"> büyüklüklerdir.</w:t>
            </w:r>
            <w:r w:rsidRPr="005716F8">
              <w:rPr>
                <w:color w:val="000000"/>
                <w:sz w:val="20"/>
                <w:szCs w:val="20"/>
              </w:rPr>
              <w:br/>
            </w:r>
            <w:proofErr w:type="spellStart"/>
            <w:r w:rsidRPr="005716F8">
              <w:rPr>
                <w:color w:val="000000"/>
                <w:sz w:val="20"/>
                <w:szCs w:val="20"/>
              </w:rPr>
              <w:t>Vektörel</w:t>
            </w:r>
            <w:proofErr w:type="spellEnd"/>
            <w:r w:rsidRPr="005716F8">
              <w:rPr>
                <w:color w:val="000000"/>
                <w:sz w:val="20"/>
                <w:szCs w:val="20"/>
              </w:rPr>
              <w:t xml:space="preserve"> Büyüklük</w:t>
            </w:r>
            <w:r w:rsidRPr="005716F8">
              <w:rPr>
                <w:color w:val="000000"/>
                <w:sz w:val="20"/>
                <w:szCs w:val="20"/>
              </w:rPr>
              <w:br/>
              <w:t xml:space="preserve">Yönü, doğrultusu ve değeri ile belirtilen büyüklüklere </w:t>
            </w:r>
            <w:proofErr w:type="spellStart"/>
            <w:r w:rsidRPr="005716F8">
              <w:rPr>
                <w:color w:val="000000"/>
                <w:sz w:val="20"/>
                <w:szCs w:val="20"/>
              </w:rPr>
              <w:t>Vektörel</w:t>
            </w:r>
            <w:proofErr w:type="spellEnd"/>
            <w:r w:rsidRPr="005716F8">
              <w:rPr>
                <w:color w:val="000000"/>
                <w:sz w:val="20"/>
                <w:szCs w:val="20"/>
              </w:rPr>
              <w:t xml:space="preserve"> Büyüklük denir.</w:t>
            </w:r>
            <w:r w:rsidRPr="005716F8">
              <w:rPr>
                <w:color w:val="000000"/>
                <w:sz w:val="20"/>
                <w:szCs w:val="20"/>
              </w:rPr>
              <w:br/>
              <w:t xml:space="preserve">Kuvvet, Hız, İvme gibi büyüklükler </w:t>
            </w:r>
            <w:proofErr w:type="spellStart"/>
            <w:r w:rsidRPr="005716F8">
              <w:rPr>
                <w:color w:val="000000"/>
                <w:sz w:val="20"/>
                <w:szCs w:val="20"/>
              </w:rPr>
              <w:t>vektörel</w:t>
            </w:r>
            <w:proofErr w:type="spellEnd"/>
            <w:r w:rsidRPr="005716F8">
              <w:rPr>
                <w:color w:val="000000"/>
                <w:sz w:val="20"/>
                <w:szCs w:val="20"/>
              </w:rPr>
              <w:t xml:space="preserve"> büyüklük olduğundan vektörle gösterilir.</w:t>
            </w:r>
            <w:r w:rsidRPr="005716F8">
              <w:rPr>
                <w:color w:val="000000"/>
                <w:sz w:val="20"/>
                <w:szCs w:val="20"/>
              </w:rPr>
              <w:br/>
              <w:t>Vektör: Yönlendirilmiş, sınırlandırılmış, ölçülebilen doğru parçasıdır.</w:t>
            </w:r>
            <w:r w:rsidRPr="005716F8">
              <w:rPr>
                <w:color w:val="000000"/>
                <w:sz w:val="20"/>
                <w:szCs w:val="20"/>
              </w:rPr>
              <w:br/>
              <w:t>Vektör ( ----&gt; ) ile gösterilir. Ucundaki ok işareti kuvvetin yönünü belirtir.</w:t>
            </w:r>
          </w:p>
          <w:p w:rsidR="005716F8" w:rsidRPr="005716F8" w:rsidRDefault="005716F8" w:rsidP="005716F8">
            <w:pPr>
              <w:pStyle w:val="NormalWeb"/>
              <w:shd w:val="clear" w:color="auto" w:fill="FFFFFF"/>
              <w:rPr>
                <w:color w:val="000000"/>
                <w:sz w:val="20"/>
                <w:szCs w:val="20"/>
              </w:rPr>
            </w:pPr>
            <w:r w:rsidRPr="005716F8">
              <w:rPr>
                <w:rStyle w:val="Gl"/>
                <w:color w:val="FF0000"/>
                <w:sz w:val="20"/>
                <w:szCs w:val="20"/>
              </w:rPr>
              <w:lastRenderedPageBreak/>
              <w:t>KUVVETİN ELEMANLARI</w:t>
            </w:r>
          </w:p>
          <w:p w:rsidR="005716F8" w:rsidRPr="005716F8" w:rsidRDefault="005716F8" w:rsidP="005716F8">
            <w:pPr>
              <w:pStyle w:val="NormalWeb"/>
              <w:shd w:val="clear" w:color="auto" w:fill="FFFFFF"/>
              <w:rPr>
                <w:color w:val="000000"/>
                <w:sz w:val="20"/>
                <w:szCs w:val="20"/>
              </w:rPr>
            </w:pPr>
            <w:r w:rsidRPr="005716F8">
              <w:rPr>
                <w:noProof/>
                <w:color w:val="000000"/>
                <w:sz w:val="20"/>
                <w:szCs w:val="20"/>
              </w:rPr>
              <w:drawing>
                <wp:inline distT="0" distB="0" distL="0" distR="0" wp14:anchorId="276E6609" wp14:editId="514D27EF">
                  <wp:extent cx="3778369" cy="1332091"/>
                  <wp:effectExtent l="0" t="0" r="0" b="0"/>
                  <wp:docPr id="1" name="Resim 1" descr="http://fenokulu.net/denres/kuvvetelemanlar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enokulu.net/denres/kuvvetelemanlari.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78553" cy="1332156"/>
                          </a:xfrm>
                          <a:prstGeom prst="rect">
                            <a:avLst/>
                          </a:prstGeom>
                          <a:noFill/>
                          <a:ln>
                            <a:noFill/>
                          </a:ln>
                        </pic:spPr>
                      </pic:pic>
                    </a:graphicData>
                  </a:graphic>
                </wp:inline>
              </w:drawing>
            </w:r>
          </w:p>
          <w:p w:rsidR="005716F8" w:rsidRPr="005716F8" w:rsidRDefault="005716F8" w:rsidP="005716F8">
            <w:pPr>
              <w:pStyle w:val="NormalWeb"/>
              <w:shd w:val="clear" w:color="auto" w:fill="FFFFFF"/>
              <w:rPr>
                <w:color w:val="000000"/>
                <w:sz w:val="20"/>
                <w:szCs w:val="20"/>
              </w:rPr>
            </w:pPr>
            <w:r w:rsidRPr="005716F8">
              <w:rPr>
                <w:color w:val="FF0000"/>
                <w:sz w:val="20"/>
                <w:szCs w:val="20"/>
              </w:rPr>
              <w:t>1. Kuvvetin Yönü:</w:t>
            </w:r>
            <w:r w:rsidRPr="005716F8">
              <w:rPr>
                <w:rStyle w:val="apple-converted-space"/>
                <w:color w:val="FF0000"/>
                <w:sz w:val="20"/>
                <w:szCs w:val="20"/>
              </w:rPr>
              <w:t> </w:t>
            </w:r>
            <w:r w:rsidRPr="005716F8">
              <w:rPr>
                <w:color w:val="000000"/>
                <w:sz w:val="20"/>
                <w:szCs w:val="20"/>
              </w:rPr>
              <w:t>Örnek şekilde AB vektörünün ya da F vektörünün yönü A dan B ‘ ye doğrudur.</w:t>
            </w:r>
            <w:r w:rsidRPr="005716F8">
              <w:rPr>
                <w:color w:val="000000"/>
                <w:sz w:val="20"/>
                <w:szCs w:val="20"/>
              </w:rPr>
              <w:br/>
            </w:r>
            <w:r w:rsidRPr="005716F8">
              <w:rPr>
                <w:color w:val="FF0000"/>
                <w:sz w:val="20"/>
                <w:szCs w:val="20"/>
              </w:rPr>
              <w:t>2. Kuvvetin Doğrultusu:</w:t>
            </w:r>
            <w:r w:rsidRPr="005716F8">
              <w:rPr>
                <w:rStyle w:val="apple-converted-space"/>
                <w:color w:val="000000"/>
                <w:sz w:val="20"/>
                <w:szCs w:val="20"/>
              </w:rPr>
              <w:t> </w:t>
            </w:r>
            <w:r w:rsidRPr="005716F8">
              <w:rPr>
                <w:color w:val="000000"/>
                <w:sz w:val="20"/>
                <w:szCs w:val="20"/>
              </w:rPr>
              <w:t>Şekildeki AB vektörünün doğrultusu yere paralel ve C çizgisi üzerindedir.</w:t>
            </w:r>
            <w:r w:rsidRPr="005716F8">
              <w:rPr>
                <w:color w:val="000000"/>
                <w:sz w:val="20"/>
                <w:szCs w:val="20"/>
              </w:rPr>
              <w:br/>
            </w:r>
            <w:r w:rsidRPr="005716F8">
              <w:rPr>
                <w:color w:val="FF0000"/>
                <w:sz w:val="20"/>
                <w:szCs w:val="20"/>
              </w:rPr>
              <w:t>3.Kuvvetin Uygulama Noktası:</w:t>
            </w:r>
            <w:r w:rsidRPr="005716F8">
              <w:rPr>
                <w:rStyle w:val="apple-converted-space"/>
                <w:color w:val="000000"/>
                <w:sz w:val="20"/>
                <w:szCs w:val="20"/>
              </w:rPr>
              <w:t> </w:t>
            </w:r>
            <w:r w:rsidRPr="005716F8">
              <w:rPr>
                <w:color w:val="000000"/>
                <w:sz w:val="20"/>
                <w:szCs w:val="20"/>
              </w:rPr>
              <w:t xml:space="preserve">AB vektörünün başlangıç noktası A </w:t>
            </w:r>
            <w:proofErr w:type="spellStart"/>
            <w:proofErr w:type="gramStart"/>
            <w:r w:rsidRPr="005716F8">
              <w:rPr>
                <w:color w:val="000000"/>
                <w:sz w:val="20"/>
                <w:szCs w:val="20"/>
              </w:rPr>
              <w:t>dır</w:t>
            </w:r>
            <w:proofErr w:type="spellEnd"/>
            <w:proofErr w:type="gramEnd"/>
            <w:r w:rsidRPr="005716F8">
              <w:rPr>
                <w:color w:val="000000"/>
                <w:sz w:val="20"/>
                <w:szCs w:val="20"/>
              </w:rPr>
              <w:t>. Bitiş noktası ise B noktasıdır.</w:t>
            </w:r>
            <w:r w:rsidRPr="005716F8">
              <w:rPr>
                <w:rStyle w:val="apple-converted-space"/>
                <w:color w:val="000000"/>
                <w:sz w:val="20"/>
                <w:szCs w:val="20"/>
              </w:rPr>
              <w:t> </w:t>
            </w:r>
            <w:r w:rsidRPr="005716F8">
              <w:rPr>
                <w:color w:val="000000"/>
                <w:sz w:val="20"/>
                <w:szCs w:val="20"/>
              </w:rPr>
              <w:br/>
            </w:r>
            <w:r w:rsidRPr="005716F8">
              <w:rPr>
                <w:color w:val="FF0000"/>
                <w:sz w:val="20"/>
                <w:szCs w:val="20"/>
              </w:rPr>
              <w:t>4. Kuvvetin Şiddeti:</w:t>
            </w:r>
            <w:r w:rsidRPr="005716F8">
              <w:rPr>
                <w:rStyle w:val="apple-converted-space"/>
                <w:color w:val="FF0000"/>
                <w:sz w:val="20"/>
                <w:szCs w:val="20"/>
              </w:rPr>
              <w:t> </w:t>
            </w:r>
            <w:r w:rsidRPr="005716F8">
              <w:rPr>
                <w:color w:val="000000"/>
                <w:sz w:val="20"/>
                <w:szCs w:val="20"/>
              </w:rPr>
              <w:t>Şekildeki AB vektörünün şiddeti (değeri ) 5N dur.</w:t>
            </w:r>
          </w:p>
          <w:p w:rsidR="005716F8" w:rsidRDefault="005716F8" w:rsidP="005716F8">
            <w:pPr>
              <w:pStyle w:val="NormalWeb"/>
              <w:shd w:val="clear" w:color="auto" w:fill="FFFFFF"/>
              <w:rPr>
                <w:rStyle w:val="Gl"/>
                <w:rFonts w:ascii="Verdana" w:hAnsi="Verdana"/>
                <w:color w:val="FF0000"/>
                <w:sz w:val="23"/>
                <w:szCs w:val="23"/>
              </w:rPr>
            </w:pPr>
            <w:r>
              <w:rPr>
                <w:rFonts w:ascii="Verdana" w:hAnsi="Verdana"/>
                <w:noProof/>
                <w:color w:val="000000"/>
                <w:sz w:val="23"/>
                <w:szCs w:val="23"/>
              </w:rPr>
              <w:drawing>
                <wp:anchor distT="0" distB="0" distL="114300" distR="114300" simplePos="0" relativeHeight="251660288" behindDoc="0" locked="0" layoutInCell="1" allowOverlap="1" wp14:anchorId="1801CC4D" wp14:editId="18075C99">
                  <wp:simplePos x="0" y="0"/>
                  <wp:positionH relativeFrom="column">
                    <wp:posOffset>2628265</wp:posOffset>
                  </wp:positionH>
                  <wp:positionV relativeFrom="paragraph">
                    <wp:posOffset>87630</wp:posOffset>
                  </wp:positionV>
                  <wp:extent cx="2890520" cy="1440180"/>
                  <wp:effectExtent l="0" t="0" r="0" b="0"/>
                  <wp:wrapSquare wrapText="bothSides"/>
                  <wp:docPr id="3" name="Resim 3" descr="http://fenokulu.net/denres/dinanometr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fenokulu.net/denres/dinanometre.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90520" cy="1440180"/>
                          </a:xfrm>
                          <a:prstGeom prst="rect">
                            <a:avLst/>
                          </a:prstGeom>
                          <a:noFill/>
                          <a:ln>
                            <a:noFill/>
                          </a:ln>
                        </pic:spPr>
                      </pic:pic>
                    </a:graphicData>
                  </a:graphic>
                  <wp14:sizeRelH relativeFrom="page">
                    <wp14:pctWidth>0</wp14:pctWidth>
                  </wp14:sizeRelH>
                  <wp14:sizeRelV relativeFrom="page">
                    <wp14:pctHeight>0</wp14:pctHeight>
                  </wp14:sizeRelV>
                </wp:anchor>
              </w:drawing>
            </w:r>
            <w:r>
              <w:rPr>
                <w:rStyle w:val="Gl"/>
                <w:rFonts w:ascii="Verdana" w:hAnsi="Verdana"/>
                <w:color w:val="FF0000"/>
                <w:sz w:val="23"/>
                <w:szCs w:val="23"/>
              </w:rPr>
              <w:t>KUVVETİN ÖLÇÜLMESİ</w:t>
            </w:r>
          </w:p>
          <w:p w:rsidR="005716F8" w:rsidRDefault="005716F8" w:rsidP="005716F8">
            <w:pPr>
              <w:pStyle w:val="NormalWeb"/>
              <w:shd w:val="clear" w:color="auto" w:fill="FFFFFF"/>
              <w:rPr>
                <w:rStyle w:val="apple-converted-space"/>
                <w:rFonts w:ascii="Verdana" w:hAnsi="Verdana"/>
                <w:color w:val="000000"/>
                <w:sz w:val="23"/>
                <w:szCs w:val="23"/>
              </w:rPr>
            </w:pPr>
            <w:r>
              <w:rPr>
                <w:rFonts w:ascii="Verdana" w:hAnsi="Verdana"/>
                <w:color w:val="000000"/>
                <w:sz w:val="23"/>
                <w:szCs w:val="23"/>
              </w:rPr>
              <w:t>Kuvveti veya ağırlığı ölçmek için Dinamometreler veya yaylı el kantarları kullanılır. Dinamometreler, kuvvet ölçen araçlardır ve cisimlerin esneklik özelliğinden faydalanılarak yapılmışlardır.</w:t>
            </w:r>
            <w:r>
              <w:rPr>
                <w:rStyle w:val="apple-converted-space"/>
                <w:rFonts w:ascii="Verdana" w:hAnsi="Verdana"/>
                <w:color w:val="000000"/>
                <w:sz w:val="23"/>
                <w:szCs w:val="23"/>
              </w:rPr>
              <w:t> </w:t>
            </w:r>
          </w:p>
          <w:p w:rsidR="005716F8" w:rsidRDefault="005716F8" w:rsidP="005716F8">
            <w:pPr>
              <w:pStyle w:val="NormalWeb"/>
              <w:shd w:val="clear" w:color="auto" w:fill="FFFFFF"/>
              <w:rPr>
                <w:rStyle w:val="apple-converted-space"/>
                <w:rFonts w:ascii="Verdana" w:hAnsi="Verdana"/>
                <w:b/>
                <w:bCs/>
                <w:color w:val="FF0000"/>
                <w:sz w:val="23"/>
                <w:szCs w:val="23"/>
              </w:rPr>
            </w:pPr>
            <w:r>
              <w:rPr>
                <w:rStyle w:val="Gl"/>
                <w:rFonts w:ascii="Verdana" w:hAnsi="Verdana"/>
                <w:color w:val="FF0000"/>
                <w:sz w:val="23"/>
                <w:szCs w:val="23"/>
              </w:rPr>
              <w:t>KUVVETLERİN BİLEŞKESİ</w:t>
            </w:r>
            <w:r>
              <w:rPr>
                <w:rStyle w:val="apple-converted-space"/>
                <w:rFonts w:ascii="Verdana" w:hAnsi="Verdana"/>
                <w:b/>
                <w:bCs/>
                <w:color w:val="FF0000"/>
                <w:sz w:val="23"/>
                <w:szCs w:val="23"/>
              </w:rPr>
              <w:t> </w:t>
            </w:r>
          </w:p>
          <w:p w:rsidR="005716F8" w:rsidRDefault="005716F8" w:rsidP="005716F8">
            <w:pPr>
              <w:pStyle w:val="NormalWeb"/>
              <w:shd w:val="clear" w:color="auto" w:fill="FFFFFF"/>
              <w:rPr>
                <w:rFonts w:ascii="Verdana" w:hAnsi="Verdana"/>
                <w:color w:val="000000"/>
                <w:sz w:val="23"/>
                <w:szCs w:val="23"/>
              </w:rPr>
            </w:pPr>
            <w:r>
              <w:rPr>
                <w:rFonts w:ascii="Verdana" w:hAnsi="Verdana"/>
                <w:color w:val="000000"/>
                <w:sz w:val="23"/>
                <w:szCs w:val="23"/>
              </w:rPr>
              <w:t>(Bileşke Kuvvet)</w:t>
            </w:r>
          </w:p>
          <w:p w:rsidR="005716F8" w:rsidRDefault="005716F8" w:rsidP="005716F8">
            <w:pPr>
              <w:pStyle w:val="NormalWeb"/>
              <w:shd w:val="clear" w:color="auto" w:fill="FFFFFF"/>
              <w:rPr>
                <w:rFonts w:ascii="Verdana" w:hAnsi="Verdana"/>
                <w:color w:val="000000"/>
                <w:sz w:val="23"/>
                <w:szCs w:val="23"/>
              </w:rPr>
            </w:pPr>
            <w:r>
              <w:rPr>
                <w:rFonts w:ascii="Verdana" w:hAnsi="Verdana"/>
                <w:color w:val="000000"/>
                <w:sz w:val="23"/>
                <w:szCs w:val="23"/>
              </w:rPr>
              <w:t>Bir cisme aynı anda uygulanan iki veya daha çok kuvvetin yerini tutan tek kuvvete</w:t>
            </w:r>
            <w:r>
              <w:rPr>
                <w:rStyle w:val="apple-converted-space"/>
                <w:rFonts w:ascii="Verdana" w:hAnsi="Verdana"/>
                <w:color w:val="000000"/>
                <w:sz w:val="23"/>
                <w:szCs w:val="23"/>
              </w:rPr>
              <w:t> </w:t>
            </w:r>
            <w:r>
              <w:rPr>
                <w:rFonts w:ascii="Verdana" w:hAnsi="Verdana"/>
                <w:color w:val="FF0000"/>
                <w:sz w:val="23"/>
                <w:szCs w:val="23"/>
              </w:rPr>
              <w:t>Bileşke Kuvvet</w:t>
            </w:r>
            <w:r w:rsidR="00B54193">
              <w:rPr>
                <w:rFonts w:ascii="Verdana" w:hAnsi="Verdana"/>
                <w:color w:val="FF0000"/>
                <w:sz w:val="23"/>
                <w:szCs w:val="23"/>
              </w:rPr>
              <w:t xml:space="preserve"> </w:t>
            </w:r>
            <w:r>
              <w:rPr>
                <w:rFonts w:ascii="Verdana" w:hAnsi="Verdana"/>
                <w:color w:val="000000"/>
                <w:sz w:val="23"/>
                <w:szCs w:val="23"/>
              </w:rPr>
              <w:t>denir. R ile gösterilir.</w:t>
            </w:r>
            <w:r>
              <w:rPr>
                <w:rFonts w:ascii="Verdana" w:hAnsi="Verdana"/>
                <w:color w:val="000000"/>
                <w:sz w:val="23"/>
                <w:szCs w:val="23"/>
              </w:rPr>
              <w:br/>
            </w:r>
            <w:r>
              <w:rPr>
                <w:rFonts w:ascii="Verdana" w:hAnsi="Verdana"/>
                <w:color w:val="000000"/>
                <w:sz w:val="23"/>
                <w:szCs w:val="23"/>
              </w:rPr>
              <w:br/>
            </w:r>
            <w:r>
              <w:rPr>
                <w:rFonts w:ascii="Verdana" w:hAnsi="Verdana"/>
                <w:color w:val="FF0000"/>
                <w:sz w:val="23"/>
                <w:szCs w:val="23"/>
              </w:rPr>
              <w:t>Aynı Yön ve Doğrultulu Vektörlerin Bileşkesi</w:t>
            </w:r>
            <w:r>
              <w:rPr>
                <w:rStyle w:val="apple-converted-space"/>
                <w:rFonts w:ascii="Verdana" w:hAnsi="Verdana"/>
                <w:color w:val="FF0000"/>
                <w:sz w:val="23"/>
                <w:szCs w:val="23"/>
              </w:rPr>
              <w:t> </w:t>
            </w:r>
            <w:r>
              <w:rPr>
                <w:rFonts w:ascii="Verdana" w:hAnsi="Verdana"/>
                <w:color w:val="000000"/>
                <w:sz w:val="23"/>
                <w:szCs w:val="23"/>
              </w:rPr>
              <w:br/>
            </w:r>
            <w:r>
              <w:rPr>
                <w:rFonts w:ascii="Verdana" w:hAnsi="Verdana"/>
                <w:color w:val="000000"/>
                <w:sz w:val="23"/>
                <w:szCs w:val="23"/>
              </w:rPr>
              <w:br/>
            </w:r>
            <w:r>
              <w:rPr>
                <w:rFonts w:ascii="Verdana" w:hAnsi="Verdana"/>
                <w:noProof/>
                <w:color w:val="000000"/>
                <w:sz w:val="23"/>
                <w:szCs w:val="23"/>
              </w:rPr>
              <w:drawing>
                <wp:inline distT="0" distB="0" distL="0" distR="0" wp14:anchorId="6D781D04" wp14:editId="33FE0E93">
                  <wp:extent cx="3554095" cy="3907790"/>
                  <wp:effectExtent l="0" t="0" r="0" b="0"/>
                  <wp:docPr id="2" name="Resim 2" descr="http://fenokulu.net/denres/bileskekuvve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fenokulu.net/denres/bileskekuvve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54095" cy="3907790"/>
                          </a:xfrm>
                          <a:prstGeom prst="rect">
                            <a:avLst/>
                          </a:prstGeom>
                          <a:noFill/>
                          <a:ln>
                            <a:noFill/>
                          </a:ln>
                        </pic:spPr>
                      </pic:pic>
                    </a:graphicData>
                  </a:graphic>
                </wp:inline>
              </w:drawing>
            </w:r>
          </w:p>
          <w:p w:rsidR="005716F8" w:rsidRDefault="005716F8" w:rsidP="00EA16DB">
            <w:pPr>
              <w:autoSpaceDE w:val="0"/>
              <w:autoSpaceDN w:val="0"/>
              <w:adjustRightInd w:val="0"/>
              <w:rPr>
                <w:i/>
                <w:color w:val="000000"/>
                <w:sz w:val="20"/>
                <w:szCs w:val="20"/>
                <w:lang w:eastAsia="tr-TR"/>
              </w:rPr>
            </w:pPr>
          </w:p>
          <w:p w:rsidR="005716F8" w:rsidRPr="005716F8" w:rsidRDefault="005716F8" w:rsidP="00EA16DB">
            <w:pPr>
              <w:autoSpaceDE w:val="0"/>
              <w:autoSpaceDN w:val="0"/>
              <w:adjustRightInd w:val="0"/>
              <w:rPr>
                <w:i/>
                <w:color w:val="000000"/>
                <w:sz w:val="20"/>
                <w:szCs w:val="20"/>
                <w:lang w:eastAsia="tr-TR"/>
              </w:rPr>
            </w:pPr>
          </w:p>
          <w:p w:rsidR="00F8623B" w:rsidRDefault="00F8623B" w:rsidP="00F8623B">
            <w:pPr>
              <w:pStyle w:val="ListeParagraf"/>
              <w:spacing w:after="0" w:line="240" w:lineRule="auto"/>
              <w:ind w:left="0" w:firstLine="567"/>
              <w:rPr>
                <w:rFonts w:ascii="Arial" w:hAnsi="Arial" w:cs="Arial"/>
              </w:rPr>
            </w:pPr>
            <w:r>
              <w:rPr>
                <w:rFonts w:ascii="Arial" w:hAnsi="Arial" w:cs="Arial"/>
              </w:rPr>
              <w:t>.</w:t>
            </w:r>
          </w:p>
          <w:p w:rsidR="00F8623B" w:rsidRDefault="00F8623B" w:rsidP="00F8623B">
            <w:pPr>
              <w:pStyle w:val="ListeParagraf"/>
              <w:spacing w:after="0" w:line="240" w:lineRule="auto"/>
              <w:ind w:left="0" w:firstLine="567"/>
              <w:rPr>
                <w:rFonts w:ascii="Arial" w:hAnsi="Arial" w:cs="Arial"/>
              </w:rPr>
            </w:pPr>
          </w:p>
          <w:p w:rsidR="00F8623B" w:rsidRDefault="00F8623B" w:rsidP="00F8623B">
            <w:pPr>
              <w:pStyle w:val="ListeParagraf"/>
              <w:spacing w:after="0" w:line="240" w:lineRule="auto"/>
              <w:ind w:left="0"/>
              <w:rPr>
                <w:rFonts w:ascii="Arial" w:hAnsi="Arial" w:cs="Arial"/>
              </w:rPr>
            </w:pPr>
            <w:r w:rsidRPr="00A0467A">
              <w:rPr>
                <w:rFonts w:ascii="Arial" w:hAnsi="Arial" w:cs="Arial"/>
                <w:b/>
              </w:rPr>
              <w:t xml:space="preserve">ÖRNEK: </w:t>
            </w:r>
            <w:r>
              <w:rPr>
                <w:rFonts w:ascii="Arial" w:hAnsi="Arial" w:cs="Arial"/>
                <w:b/>
              </w:rPr>
              <w:t xml:space="preserve"> </w:t>
            </w:r>
            <w:r>
              <w:rPr>
                <w:rFonts w:ascii="Arial" w:hAnsi="Arial" w:cs="Arial"/>
              </w:rPr>
              <w:t>Cem, Arda ve Ece şekildeki dinamometrelerle üzüm, elma ve eriklerin ağırlıklarını ölçtüklerinde dinamometrelerin gösterdiği değerler şekildeki gibi olmaktadır. Buna göre;</w:t>
            </w:r>
          </w:p>
          <w:p w:rsidR="00F8623B" w:rsidRDefault="00F8623B" w:rsidP="00F8623B">
            <w:pPr>
              <w:pStyle w:val="ListeParagraf"/>
              <w:spacing w:after="0" w:line="240" w:lineRule="auto"/>
              <w:ind w:left="0"/>
              <w:rPr>
                <w:rFonts w:ascii="Arial" w:hAnsi="Arial" w:cs="Arial"/>
              </w:rPr>
            </w:pPr>
          </w:p>
          <w:p w:rsidR="00F8623B" w:rsidRDefault="00F8623B" w:rsidP="00F8623B">
            <w:pPr>
              <w:pStyle w:val="ListeParagraf"/>
              <w:numPr>
                <w:ilvl w:val="0"/>
                <w:numId w:val="24"/>
              </w:numPr>
              <w:spacing w:after="0" w:line="240" w:lineRule="auto"/>
              <w:rPr>
                <w:rFonts w:ascii="Arial" w:hAnsi="Arial" w:cs="Arial"/>
              </w:rPr>
            </w:pPr>
            <w:r>
              <w:rPr>
                <w:rFonts w:ascii="Arial" w:hAnsi="Arial" w:cs="Arial"/>
              </w:rPr>
              <w:t>En ağır meyve hangisidir?</w:t>
            </w:r>
          </w:p>
          <w:p w:rsidR="00F8623B" w:rsidRDefault="00F8623B" w:rsidP="00F8623B">
            <w:pPr>
              <w:ind w:left="360"/>
              <w:rPr>
                <w:rFonts w:ascii="Arial" w:hAnsi="Arial" w:cs="Arial"/>
                <w:color w:val="FF0000"/>
                <w:sz w:val="20"/>
                <w:szCs w:val="20"/>
              </w:rPr>
            </w:pPr>
            <w:r>
              <w:rPr>
                <w:rFonts w:ascii="Arial" w:hAnsi="Arial" w:cs="Arial"/>
                <w:color w:val="FF0000"/>
                <w:sz w:val="20"/>
                <w:szCs w:val="20"/>
              </w:rPr>
              <w:t>Üzüm; 5 N,</w:t>
            </w:r>
          </w:p>
          <w:p w:rsidR="00F8623B" w:rsidRDefault="00F8623B" w:rsidP="00F8623B">
            <w:pPr>
              <w:ind w:left="360"/>
              <w:rPr>
                <w:rFonts w:ascii="Arial" w:hAnsi="Arial" w:cs="Arial"/>
                <w:color w:val="FF0000"/>
                <w:sz w:val="20"/>
                <w:szCs w:val="20"/>
              </w:rPr>
            </w:pPr>
            <w:r>
              <w:rPr>
                <w:rFonts w:ascii="Arial" w:hAnsi="Arial" w:cs="Arial"/>
                <w:color w:val="FF0000"/>
                <w:sz w:val="20"/>
                <w:szCs w:val="20"/>
              </w:rPr>
              <w:t>Elma; 20 N,</w:t>
            </w:r>
          </w:p>
          <w:p w:rsidR="00F8623B" w:rsidRPr="00F8623B" w:rsidRDefault="005716F8" w:rsidP="00F8623B">
            <w:pPr>
              <w:ind w:left="360"/>
              <w:rPr>
                <w:rFonts w:ascii="Arial" w:hAnsi="Arial" w:cs="Arial"/>
                <w:color w:val="FF0000"/>
                <w:sz w:val="20"/>
                <w:szCs w:val="20"/>
              </w:rPr>
            </w:pPr>
            <w:r>
              <w:rPr>
                <w:rFonts w:ascii="Arial" w:hAnsi="Arial" w:cs="Arial"/>
                <w:lang w:eastAsia="tr-TR"/>
              </w:rPr>
              <w:drawing>
                <wp:anchor distT="0" distB="0" distL="114300" distR="114300" simplePos="0" relativeHeight="251659264" behindDoc="0" locked="0" layoutInCell="1" allowOverlap="1" wp14:anchorId="3481FB70" wp14:editId="7997CFF3">
                  <wp:simplePos x="0" y="0"/>
                  <wp:positionH relativeFrom="column">
                    <wp:posOffset>-451485</wp:posOffset>
                  </wp:positionH>
                  <wp:positionV relativeFrom="paragraph">
                    <wp:posOffset>-1739900</wp:posOffset>
                  </wp:positionV>
                  <wp:extent cx="2073275" cy="3191510"/>
                  <wp:effectExtent l="0" t="0" r="0" b="0"/>
                  <wp:wrapThrough wrapText="bothSides">
                    <wp:wrapPolygon edited="0">
                      <wp:start x="0" y="0"/>
                      <wp:lineTo x="0" y="21531"/>
                      <wp:lineTo x="21435" y="21531"/>
                      <wp:lineTo x="21435" y="0"/>
                      <wp:lineTo x="0" y="0"/>
                    </wp:wrapPolygon>
                  </wp:wrapThrough>
                  <wp:docPr id="12"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srcRect/>
                          <a:stretch>
                            <a:fillRect/>
                          </a:stretch>
                        </pic:blipFill>
                        <pic:spPr bwMode="auto">
                          <a:xfrm>
                            <a:off x="0" y="0"/>
                            <a:ext cx="2073275" cy="319151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F8623B">
              <w:rPr>
                <w:rFonts w:ascii="Arial" w:hAnsi="Arial" w:cs="Arial"/>
                <w:color w:val="FF0000"/>
                <w:sz w:val="20"/>
                <w:szCs w:val="20"/>
              </w:rPr>
              <w:t>Erik; 6N</w:t>
            </w:r>
          </w:p>
          <w:p w:rsidR="00F8623B" w:rsidRPr="00F8623B" w:rsidRDefault="00F8623B" w:rsidP="00F8623B">
            <w:pPr>
              <w:ind w:left="360"/>
              <w:rPr>
                <w:rFonts w:ascii="Arial" w:hAnsi="Arial" w:cs="Arial"/>
                <w:color w:val="FF0000"/>
                <w:sz w:val="20"/>
                <w:szCs w:val="20"/>
              </w:rPr>
            </w:pPr>
          </w:p>
          <w:p w:rsidR="00F8623B" w:rsidRDefault="00F8623B" w:rsidP="00F8623B">
            <w:pPr>
              <w:rPr>
                <w:rFonts w:ascii="Arial" w:hAnsi="Arial" w:cs="Arial"/>
                <w:color w:val="FF0000"/>
                <w:sz w:val="20"/>
                <w:szCs w:val="20"/>
              </w:rPr>
            </w:pPr>
            <w:r>
              <w:rPr>
                <w:rFonts w:ascii="Arial" w:hAnsi="Arial" w:cs="Arial"/>
                <w:color w:val="FF0000"/>
                <w:sz w:val="20"/>
                <w:szCs w:val="20"/>
              </w:rPr>
              <w:t>En ağır meyve elmadır.</w:t>
            </w:r>
          </w:p>
          <w:p w:rsidR="00F8623B" w:rsidRPr="00F8623B" w:rsidRDefault="00F8623B" w:rsidP="00F8623B">
            <w:pPr>
              <w:rPr>
                <w:rFonts w:ascii="Arial" w:hAnsi="Arial" w:cs="Arial"/>
                <w:color w:val="FF0000"/>
                <w:sz w:val="20"/>
                <w:szCs w:val="20"/>
              </w:rPr>
            </w:pPr>
          </w:p>
          <w:p w:rsidR="00F8623B" w:rsidRDefault="00F8623B" w:rsidP="00F8623B">
            <w:pPr>
              <w:pStyle w:val="ListeParagraf"/>
              <w:numPr>
                <w:ilvl w:val="0"/>
                <w:numId w:val="24"/>
              </w:numPr>
              <w:spacing w:after="0" w:line="240" w:lineRule="auto"/>
              <w:rPr>
                <w:rFonts w:ascii="Arial" w:hAnsi="Arial" w:cs="Arial"/>
              </w:rPr>
            </w:pPr>
            <w:r>
              <w:rPr>
                <w:rFonts w:ascii="Arial" w:hAnsi="Arial" w:cs="Arial"/>
              </w:rPr>
              <w:t>22N’luk bir cismi hangi dinamometre ile ölçebiliriz?</w:t>
            </w:r>
          </w:p>
          <w:p w:rsidR="00F8623B" w:rsidRPr="00F8623B" w:rsidRDefault="00F8623B" w:rsidP="00EA16DB">
            <w:pPr>
              <w:autoSpaceDE w:val="0"/>
              <w:autoSpaceDN w:val="0"/>
              <w:adjustRightInd w:val="0"/>
              <w:rPr>
                <w:color w:val="FF0000"/>
                <w:sz w:val="20"/>
                <w:szCs w:val="20"/>
                <w:lang w:eastAsia="tr-TR"/>
              </w:rPr>
            </w:pPr>
            <w:r>
              <w:rPr>
                <w:color w:val="FF0000"/>
                <w:sz w:val="20"/>
                <w:szCs w:val="20"/>
                <w:lang w:eastAsia="tr-TR"/>
              </w:rPr>
              <w:t>Cem’in dinamometresi en fazla 7 N ölçebiliyor. Arda’nın dinamometresi</w:t>
            </w:r>
            <w:r w:rsidR="005716F8">
              <w:rPr>
                <w:color w:val="FF0000"/>
                <w:sz w:val="20"/>
                <w:szCs w:val="20"/>
                <w:lang w:eastAsia="tr-TR"/>
              </w:rPr>
              <w:t xml:space="preserve"> en fazla 25N ölçebiliyor. Ece</w:t>
            </w:r>
            <w:r w:rsidR="005716F8">
              <w:rPr>
                <w:color w:val="FF0000"/>
                <w:sz w:val="20"/>
                <w:szCs w:val="20"/>
                <w:lang w:eastAsia="tr-TR"/>
              </w:rPr>
              <w:t>’</w:t>
            </w:r>
            <w:r w:rsidR="005716F8">
              <w:rPr>
                <w:color w:val="FF0000"/>
                <w:sz w:val="20"/>
                <w:szCs w:val="20"/>
                <w:lang w:eastAsia="tr-TR"/>
              </w:rPr>
              <w:t>ni</w:t>
            </w:r>
            <w:r w:rsidR="005716F8">
              <w:rPr>
                <w:color w:val="FF0000"/>
                <w:sz w:val="20"/>
                <w:szCs w:val="20"/>
                <w:lang w:eastAsia="tr-TR"/>
              </w:rPr>
              <w:t xml:space="preserve">n dinamometresi en fazla </w:t>
            </w:r>
            <w:r w:rsidR="005716F8">
              <w:rPr>
                <w:color w:val="FF0000"/>
                <w:sz w:val="20"/>
                <w:szCs w:val="20"/>
                <w:lang w:eastAsia="tr-TR"/>
              </w:rPr>
              <w:t xml:space="preserve">10 </w:t>
            </w:r>
            <w:r w:rsidR="005716F8">
              <w:rPr>
                <w:color w:val="FF0000"/>
                <w:sz w:val="20"/>
                <w:szCs w:val="20"/>
                <w:lang w:eastAsia="tr-TR"/>
              </w:rPr>
              <w:t>N ölçebiliyor.</w:t>
            </w:r>
            <w:r w:rsidR="005716F8">
              <w:rPr>
                <w:color w:val="FF0000"/>
                <w:sz w:val="20"/>
                <w:szCs w:val="20"/>
                <w:lang w:eastAsia="tr-TR"/>
              </w:rPr>
              <w:t xml:space="preserve"> 22 N’luk bir cismi sadece Arda’nın dinamometresi ölçebilir.</w:t>
            </w:r>
          </w:p>
          <w:p w:rsidR="00EA16DB" w:rsidRPr="00BB5CE3" w:rsidRDefault="00EA16DB" w:rsidP="00EA16DB">
            <w:pPr>
              <w:autoSpaceDE w:val="0"/>
              <w:autoSpaceDN w:val="0"/>
              <w:adjustRightInd w:val="0"/>
              <w:rPr>
                <w:color w:val="000000"/>
                <w:sz w:val="20"/>
                <w:szCs w:val="20"/>
                <w:lang w:eastAsia="tr-TR"/>
              </w:rPr>
            </w:pPr>
          </w:p>
        </w:tc>
      </w:tr>
      <w:tr w:rsidR="005959AB" w:rsidRPr="00BD7749" w:rsidTr="00202A0E">
        <w:tc>
          <w:tcPr>
            <w:tcW w:w="1460" w:type="dxa"/>
            <w:tcBorders>
              <w:top w:val="single" w:sz="4" w:space="0" w:color="auto"/>
              <w:left w:val="nil"/>
              <w:bottom w:val="single" w:sz="4" w:space="0" w:color="auto"/>
              <w:right w:val="nil"/>
            </w:tcBorders>
            <w:shd w:val="clear" w:color="auto" w:fill="auto"/>
          </w:tcPr>
          <w:p w:rsidR="005959AB" w:rsidRPr="00BD7749" w:rsidRDefault="005959AB" w:rsidP="00DD0888">
            <w:pPr>
              <w:spacing w:before="20" w:after="20"/>
              <w:ind w:hanging="108"/>
              <w:jc w:val="both"/>
              <w:rPr>
                <w:rFonts w:ascii="Arial" w:hAnsi="Arial" w:cs="Arial"/>
                <w:color w:val="000000"/>
                <w:sz w:val="20"/>
                <w:szCs w:val="20"/>
              </w:rPr>
            </w:pPr>
            <w:r w:rsidRPr="00BD7749">
              <w:rPr>
                <w:rFonts w:ascii="Arial" w:hAnsi="Arial" w:cs="Arial"/>
                <w:b/>
                <w:bCs/>
                <w:color w:val="000000"/>
                <w:sz w:val="20"/>
                <w:szCs w:val="20"/>
              </w:rPr>
              <w:lastRenderedPageBreak/>
              <w:t>BÖLÜM III</w:t>
            </w:r>
          </w:p>
        </w:tc>
        <w:tc>
          <w:tcPr>
            <w:tcW w:w="9113" w:type="dxa"/>
            <w:gridSpan w:val="7"/>
            <w:tcBorders>
              <w:top w:val="single" w:sz="4" w:space="0" w:color="auto"/>
              <w:left w:val="nil"/>
              <w:bottom w:val="single" w:sz="4" w:space="0" w:color="auto"/>
              <w:right w:val="nil"/>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B54193">
        <w:trPr>
          <w:cantSplit/>
          <w:trHeight w:val="1458"/>
        </w:trPr>
        <w:tc>
          <w:tcPr>
            <w:tcW w:w="4874" w:type="dxa"/>
            <w:gridSpan w:val="4"/>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Ölçme-Değerlendirme</w:t>
            </w:r>
          </w:p>
          <w:p w:rsidR="005959AB" w:rsidRPr="00BD7749" w:rsidRDefault="005959AB" w:rsidP="00DD0888">
            <w:pPr>
              <w:spacing w:before="20" w:after="20"/>
              <w:ind w:left="252" w:hanging="252"/>
              <w:rPr>
                <w:rFonts w:ascii="Arial" w:hAnsi="Arial" w:cs="Arial"/>
                <w:color w:val="000000"/>
                <w:sz w:val="20"/>
                <w:szCs w:val="20"/>
              </w:rPr>
            </w:pPr>
            <w:r w:rsidRPr="00BD7749">
              <w:rPr>
                <w:rFonts w:ascii="Arial" w:hAnsi="Arial" w:cs="Arial"/>
                <w:color w:val="000000"/>
                <w:sz w:val="20"/>
                <w:szCs w:val="20"/>
              </w:rPr>
              <w:t>•  Bireysel öğrenme etkinliklerine yönelik Ölçme</w:t>
            </w:r>
          </w:p>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DD0888">
            <w:pPr>
              <w:spacing w:before="20" w:after="20"/>
              <w:ind w:left="252" w:hanging="252"/>
              <w:rPr>
                <w:rFonts w:ascii="Arial" w:hAnsi="Arial" w:cs="Arial"/>
                <w:color w:val="000000"/>
                <w:sz w:val="20"/>
                <w:szCs w:val="20"/>
              </w:rPr>
            </w:pPr>
            <w:r w:rsidRPr="00BD7749">
              <w:rPr>
                <w:rFonts w:ascii="Arial" w:hAnsi="Arial" w:cs="Arial"/>
                <w:color w:val="000000"/>
                <w:sz w:val="20"/>
                <w:szCs w:val="20"/>
              </w:rPr>
              <w:t>•  Grupla öğrenme etkinliklerine yönelik Ölçme</w:t>
            </w:r>
          </w:p>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DD0888">
            <w:pPr>
              <w:spacing w:before="20" w:after="20"/>
              <w:rPr>
                <w:rFonts w:ascii="Arial" w:hAnsi="Arial" w:cs="Arial"/>
                <w:b/>
                <w:bCs/>
                <w:color w:val="000000"/>
                <w:sz w:val="20"/>
                <w:szCs w:val="20"/>
              </w:rPr>
            </w:pPr>
            <w:r w:rsidRPr="00BD7749">
              <w:rPr>
                <w:rFonts w:ascii="Arial" w:hAnsi="Arial" w:cs="Arial"/>
                <w:color w:val="000000"/>
                <w:sz w:val="20"/>
                <w:szCs w:val="20"/>
              </w:rPr>
              <w:t>•  Öğrenme güçlüğü olan öğrenciler ve ileri düzeyde öğrenme hızında olan öğrenciler için ek Ölçme-Değerlendirme etkinlikleri</w:t>
            </w:r>
          </w:p>
        </w:tc>
        <w:tc>
          <w:tcPr>
            <w:tcW w:w="5699" w:type="dxa"/>
            <w:gridSpan w:val="4"/>
            <w:tcBorders>
              <w:top w:val="single" w:sz="4" w:space="0" w:color="auto"/>
              <w:left w:val="single" w:sz="4" w:space="0" w:color="auto"/>
              <w:bottom w:val="single" w:sz="4" w:space="0" w:color="auto"/>
              <w:right w:val="single" w:sz="4" w:space="0" w:color="auto"/>
            </w:tcBorders>
            <w:shd w:val="clear" w:color="auto" w:fill="auto"/>
          </w:tcPr>
          <w:p w:rsidR="00B54193" w:rsidRPr="00B54193" w:rsidRDefault="00B54193" w:rsidP="00B54193">
            <w:pPr>
              <w:pStyle w:val="ListeParagraf"/>
              <w:spacing w:after="0" w:line="240" w:lineRule="auto"/>
              <w:ind w:left="0"/>
              <w:rPr>
                <w:rFonts w:ascii="Times New Roman" w:hAnsi="Times New Roman"/>
                <w:sz w:val="20"/>
                <w:szCs w:val="20"/>
              </w:rPr>
            </w:pPr>
            <w:r w:rsidRPr="00B54193">
              <w:rPr>
                <w:rFonts w:ascii="Times New Roman" w:hAnsi="Times New Roman"/>
                <w:b/>
                <w:sz w:val="20"/>
                <w:szCs w:val="20"/>
              </w:rPr>
              <w:t xml:space="preserve">ÖRNEK:  </w:t>
            </w:r>
            <w:r w:rsidRPr="00B54193">
              <w:rPr>
                <w:rFonts w:ascii="Times New Roman" w:hAnsi="Times New Roman"/>
                <w:sz w:val="20"/>
                <w:szCs w:val="20"/>
              </w:rPr>
              <w:t>Cem, Arda ve Ece şekildeki dinamometrelerle üzüm, elma ve eriklerin ağırlıklarını ölçtüklerinde dinamometrelerin gösterdiği değerler şekildeki gibi olmaktadır. Buna göre;</w:t>
            </w:r>
          </w:p>
          <w:p w:rsidR="00B54193" w:rsidRPr="00B54193" w:rsidRDefault="00B54193" w:rsidP="00B54193">
            <w:pPr>
              <w:pStyle w:val="ListeParagraf"/>
              <w:spacing w:after="0" w:line="240" w:lineRule="auto"/>
              <w:ind w:left="0"/>
              <w:rPr>
                <w:rFonts w:ascii="Times New Roman" w:hAnsi="Times New Roman"/>
                <w:sz w:val="20"/>
                <w:szCs w:val="20"/>
              </w:rPr>
            </w:pPr>
          </w:p>
          <w:p w:rsidR="00B54193" w:rsidRPr="00B54193" w:rsidRDefault="00B54193" w:rsidP="00B54193">
            <w:pPr>
              <w:pStyle w:val="ListeParagraf"/>
              <w:numPr>
                <w:ilvl w:val="0"/>
                <w:numId w:val="25"/>
              </w:numPr>
              <w:spacing w:after="0" w:line="240" w:lineRule="auto"/>
              <w:rPr>
                <w:rFonts w:ascii="Times New Roman" w:hAnsi="Times New Roman"/>
                <w:b/>
                <w:sz w:val="20"/>
                <w:szCs w:val="20"/>
              </w:rPr>
            </w:pPr>
            <w:r w:rsidRPr="00B54193">
              <w:rPr>
                <w:rFonts w:ascii="Times New Roman" w:hAnsi="Times New Roman"/>
                <w:b/>
                <w:sz w:val="20"/>
                <w:szCs w:val="20"/>
              </w:rPr>
              <w:t>En ağır meyve hangisidir?</w:t>
            </w:r>
          </w:p>
          <w:p w:rsidR="00B54193" w:rsidRPr="00B54193" w:rsidRDefault="00B54193" w:rsidP="00B54193">
            <w:pPr>
              <w:ind w:left="360"/>
              <w:rPr>
                <w:color w:val="FF0000"/>
                <w:sz w:val="20"/>
                <w:szCs w:val="20"/>
              </w:rPr>
            </w:pPr>
            <w:r w:rsidRPr="00B54193">
              <w:rPr>
                <w:color w:val="FF0000"/>
                <w:sz w:val="20"/>
                <w:szCs w:val="20"/>
              </w:rPr>
              <w:t>Üzüm; 5 N,</w:t>
            </w:r>
          </w:p>
          <w:p w:rsidR="00B54193" w:rsidRPr="00B54193" w:rsidRDefault="00B54193" w:rsidP="00B54193">
            <w:pPr>
              <w:ind w:left="360"/>
              <w:rPr>
                <w:color w:val="FF0000"/>
                <w:sz w:val="20"/>
                <w:szCs w:val="20"/>
              </w:rPr>
            </w:pPr>
            <w:r w:rsidRPr="00B54193">
              <w:rPr>
                <w:color w:val="FF0000"/>
                <w:sz w:val="20"/>
                <w:szCs w:val="20"/>
              </w:rPr>
              <w:t>Elma; 20 N,</w:t>
            </w:r>
          </w:p>
          <w:p w:rsidR="00B54193" w:rsidRPr="00B54193" w:rsidRDefault="00B54193" w:rsidP="00B54193">
            <w:pPr>
              <w:ind w:left="360"/>
              <w:rPr>
                <w:color w:val="FF0000"/>
                <w:sz w:val="20"/>
                <w:szCs w:val="20"/>
              </w:rPr>
            </w:pPr>
            <w:r w:rsidRPr="00B54193">
              <w:rPr>
                <w:color w:val="FF0000"/>
                <w:sz w:val="20"/>
                <w:szCs w:val="20"/>
              </w:rPr>
              <w:t>Erik; 6N</w:t>
            </w:r>
          </w:p>
          <w:p w:rsidR="00B54193" w:rsidRPr="00B54193" w:rsidRDefault="00B54193" w:rsidP="00B54193">
            <w:pPr>
              <w:rPr>
                <w:color w:val="FF0000"/>
                <w:sz w:val="20"/>
                <w:szCs w:val="20"/>
              </w:rPr>
            </w:pPr>
            <w:r w:rsidRPr="00B54193">
              <w:rPr>
                <w:color w:val="FF0000"/>
                <w:sz w:val="20"/>
                <w:szCs w:val="20"/>
              </w:rPr>
              <w:t>En ağır meyve elmadır.</w:t>
            </w:r>
          </w:p>
          <w:p w:rsidR="00B54193" w:rsidRPr="00B54193" w:rsidRDefault="00B54193" w:rsidP="00B54193">
            <w:pPr>
              <w:rPr>
                <w:color w:val="FF0000"/>
                <w:sz w:val="20"/>
                <w:szCs w:val="20"/>
              </w:rPr>
            </w:pPr>
          </w:p>
          <w:p w:rsidR="00B54193" w:rsidRPr="00B54193" w:rsidRDefault="00B54193" w:rsidP="00B54193">
            <w:pPr>
              <w:pStyle w:val="ListeParagraf"/>
              <w:numPr>
                <w:ilvl w:val="0"/>
                <w:numId w:val="25"/>
              </w:numPr>
              <w:spacing w:after="0" w:line="240" w:lineRule="auto"/>
              <w:rPr>
                <w:rFonts w:ascii="Times New Roman" w:hAnsi="Times New Roman"/>
                <w:b/>
                <w:sz w:val="20"/>
                <w:szCs w:val="20"/>
              </w:rPr>
            </w:pPr>
            <w:r w:rsidRPr="00B54193">
              <w:rPr>
                <w:rFonts w:ascii="Times New Roman" w:hAnsi="Times New Roman"/>
                <w:b/>
                <w:noProof/>
                <w:sz w:val="20"/>
                <w:szCs w:val="20"/>
                <w:lang w:eastAsia="tr-TR"/>
              </w:rPr>
              <w:drawing>
                <wp:anchor distT="0" distB="0" distL="114300" distR="114300" simplePos="0" relativeHeight="251662336" behindDoc="0" locked="0" layoutInCell="1" allowOverlap="1" wp14:anchorId="07998239" wp14:editId="27256DD8">
                  <wp:simplePos x="0" y="0"/>
                  <wp:positionH relativeFrom="column">
                    <wp:posOffset>-64135</wp:posOffset>
                  </wp:positionH>
                  <wp:positionV relativeFrom="paragraph">
                    <wp:posOffset>-1837690</wp:posOffset>
                  </wp:positionV>
                  <wp:extent cx="1932305" cy="2974340"/>
                  <wp:effectExtent l="0" t="0" r="0" b="0"/>
                  <wp:wrapThrough wrapText="bothSides">
                    <wp:wrapPolygon edited="0">
                      <wp:start x="0" y="0"/>
                      <wp:lineTo x="0" y="21443"/>
                      <wp:lineTo x="21295" y="21443"/>
                      <wp:lineTo x="21295" y="0"/>
                      <wp:lineTo x="0" y="0"/>
                    </wp:wrapPolygon>
                  </wp:wrapThrough>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srcRect/>
                          <a:stretch>
                            <a:fillRect/>
                          </a:stretch>
                        </pic:blipFill>
                        <pic:spPr bwMode="auto">
                          <a:xfrm>
                            <a:off x="0" y="0"/>
                            <a:ext cx="1932305" cy="297434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B54193">
              <w:rPr>
                <w:rFonts w:ascii="Times New Roman" w:hAnsi="Times New Roman"/>
                <w:b/>
                <w:sz w:val="20"/>
                <w:szCs w:val="20"/>
              </w:rPr>
              <w:t>22N’luk bir cismi hangi dinamometre ile ölçebiliriz?</w:t>
            </w:r>
          </w:p>
          <w:p w:rsidR="00B54193" w:rsidRPr="00B54193" w:rsidRDefault="00B54193" w:rsidP="00B54193">
            <w:pPr>
              <w:autoSpaceDE w:val="0"/>
              <w:autoSpaceDN w:val="0"/>
              <w:adjustRightInd w:val="0"/>
              <w:rPr>
                <w:color w:val="FF0000"/>
                <w:sz w:val="20"/>
                <w:szCs w:val="20"/>
                <w:lang w:eastAsia="tr-TR"/>
              </w:rPr>
            </w:pPr>
            <w:r w:rsidRPr="00B54193">
              <w:rPr>
                <w:color w:val="FF0000"/>
                <w:sz w:val="20"/>
                <w:szCs w:val="20"/>
                <w:lang w:eastAsia="tr-TR"/>
              </w:rPr>
              <w:t>Cem’in dinamometresi en fazla 7 N ölçebiliyor. Arda’nın dinamometresi en fazla 25N ölçebiliyor. Ece’nin dinamometresi en fazla 10 N ölçebiliyor. 22 N’luk bir cismi sadece Arda’nın dinamometresi ölçebilir.</w:t>
            </w:r>
          </w:p>
          <w:p w:rsidR="00B54193" w:rsidRPr="004B5974" w:rsidRDefault="00B54193" w:rsidP="00DD0888">
            <w:pPr>
              <w:spacing w:before="20" w:after="20"/>
              <w:jc w:val="both"/>
              <w:rPr>
                <w:rFonts w:ascii="Arial" w:hAnsi="Arial" w:cs="Arial"/>
                <w:b/>
                <w:bCs/>
                <w:color w:val="FF0000"/>
                <w:sz w:val="20"/>
                <w:szCs w:val="20"/>
              </w:rPr>
            </w:pPr>
          </w:p>
        </w:tc>
      </w:tr>
      <w:tr w:rsidR="005959AB" w:rsidRPr="00BD7749" w:rsidTr="00B54193">
        <w:trPr>
          <w:cantSplit/>
          <w:trHeight w:val="336"/>
        </w:trPr>
        <w:tc>
          <w:tcPr>
            <w:tcW w:w="4874" w:type="dxa"/>
            <w:gridSpan w:val="4"/>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Diğer Derslerle İlişkisi</w:t>
            </w:r>
          </w:p>
        </w:tc>
        <w:tc>
          <w:tcPr>
            <w:tcW w:w="5699" w:type="dxa"/>
            <w:gridSpan w:val="4"/>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B54193">
        <w:tc>
          <w:tcPr>
            <w:tcW w:w="1460"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848"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809"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148" w:type="dxa"/>
            <w:gridSpan w:val="2"/>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236"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5072" w:type="dxa"/>
            <w:gridSpan w:val="2"/>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r>
    </w:tbl>
    <w:p w:rsidR="008464B5" w:rsidRPr="00BD7749" w:rsidRDefault="008464B5" w:rsidP="00DD0888">
      <w:pPr>
        <w:ind w:hanging="900"/>
        <w:rPr>
          <w:rFonts w:ascii="Arial" w:hAnsi="Arial" w:cs="Arial"/>
          <w:b/>
          <w:bCs/>
          <w:color w:val="000000"/>
          <w:sz w:val="20"/>
          <w:szCs w:val="20"/>
        </w:rPr>
      </w:pPr>
      <w:r w:rsidRPr="00BD7749">
        <w:rPr>
          <w:rFonts w:ascii="Arial" w:hAnsi="Arial" w:cs="Arial"/>
          <w:b/>
          <w:bCs/>
          <w:color w:val="000000"/>
          <w:sz w:val="20"/>
          <w:szCs w:val="20"/>
        </w:rPr>
        <w:t>BÖLÜM IV</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0"/>
        <w:gridCol w:w="6120"/>
      </w:tblGrid>
      <w:tr w:rsidR="008464B5" w:rsidRPr="00BD7749">
        <w:trPr>
          <w:cantSplit/>
          <w:trHeight w:val="344"/>
        </w:trPr>
        <w:tc>
          <w:tcPr>
            <w:tcW w:w="486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b/>
                <w:bCs/>
                <w:color w:val="000000"/>
                <w:sz w:val="20"/>
                <w:szCs w:val="20"/>
              </w:rPr>
            </w:pPr>
            <w:r w:rsidRPr="00BD7749">
              <w:rPr>
                <w:rFonts w:ascii="Arial" w:hAnsi="Arial" w:cs="Arial"/>
                <w:color w:val="000000"/>
                <w:sz w:val="20"/>
                <w:szCs w:val="20"/>
              </w:rPr>
              <w:t>Planın Uygulanmasına İlişkin Açıklamalar</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C75C0F" w:rsidP="00C75C0F">
            <w:pPr>
              <w:jc w:val="both"/>
              <w:rPr>
                <w:rFonts w:ascii="Arial" w:hAnsi="Arial" w:cs="Arial"/>
                <w:b/>
                <w:bCs/>
                <w:color w:val="000000"/>
                <w:sz w:val="20"/>
                <w:szCs w:val="20"/>
              </w:rPr>
            </w:pPr>
            <w:r w:rsidRPr="00773EA6">
              <w:rPr>
                <w:b/>
                <w:sz w:val="16"/>
                <w:szCs w:val="16"/>
              </w:rPr>
              <w:t>ATATÜRK HAFTASI</w:t>
            </w:r>
            <w:r>
              <w:rPr>
                <w:b/>
                <w:sz w:val="16"/>
                <w:szCs w:val="16"/>
              </w:rPr>
              <w:t xml:space="preserve"> </w:t>
            </w:r>
            <w:r w:rsidRPr="00773EA6">
              <w:rPr>
                <w:b/>
                <w:sz w:val="16"/>
                <w:szCs w:val="16"/>
              </w:rPr>
              <w:t xml:space="preserve"> (10-16 KASIM)</w:t>
            </w:r>
          </w:p>
        </w:tc>
      </w:tr>
    </w:tbl>
    <w:p w:rsidR="00BB5CE3" w:rsidRDefault="00BB5CE3" w:rsidP="00DD0888">
      <w:pPr>
        <w:spacing w:before="20" w:after="20"/>
        <w:jc w:val="both"/>
        <w:rPr>
          <w:rFonts w:ascii="Arial" w:hAnsi="Arial" w:cs="Arial"/>
          <w:b/>
          <w:color w:val="000000"/>
          <w:sz w:val="20"/>
          <w:szCs w:val="22"/>
        </w:rPr>
      </w:pPr>
    </w:p>
    <w:p w:rsidR="00BB5CE3" w:rsidRDefault="00BB5CE3" w:rsidP="00BB5CE3">
      <w:pPr>
        <w:spacing w:before="20" w:after="20"/>
        <w:jc w:val="center"/>
        <w:rPr>
          <w:rFonts w:ascii="Arial" w:hAnsi="Arial" w:cs="Arial"/>
          <w:b/>
          <w:color w:val="000000"/>
          <w:sz w:val="20"/>
          <w:szCs w:val="22"/>
        </w:rPr>
      </w:pPr>
      <w:r w:rsidRPr="00BB5CE3">
        <w:rPr>
          <w:rFonts w:ascii="Arial" w:hAnsi="Arial" w:cs="Arial"/>
          <w:b/>
          <w:color w:val="FF0000"/>
          <w:sz w:val="20"/>
          <w:szCs w:val="22"/>
        </w:rPr>
        <w:t xml:space="preserve">LÜTFEN Kendi isminizi yazıp </w:t>
      </w:r>
      <w:r w:rsidRPr="00BB5CE3">
        <w:rPr>
          <w:rFonts w:ascii="Arial" w:hAnsi="Arial" w:cs="Arial"/>
          <w:b/>
          <w:color w:val="000000"/>
          <w:sz w:val="20"/>
          <w:szCs w:val="22"/>
          <w:u w:val="single"/>
        </w:rPr>
        <w:t>kendiniz hazırlamışsınız gibi</w:t>
      </w:r>
      <w:r>
        <w:rPr>
          <w:rFonts w:ascii="Arial" w:hAnsi="Arial" w:cs="Arial"/>
          <w:b/>
          <w:color w:val="000000"/>
          <w:sz w:val="20"/>
          <w:szCs w:val="22"/>
        </w:rPr>
        <w:t xml:space="preserve"> </w:t>
      </w:r>
      <w:r w:rsidRPr="00BB5CE3">
        <w:rPr>
          <w:rFonts w:ascii="Arial" w:hAnsi="Arial" w:cs="Arial"/>
          <w:b/>
          <w:color w:val="FF0000"/>
          <w:sz w:val="20"/>
          <w:szCs w:val="22"/>
        </w:rPr>
        <w:t>sağda solda paylaşmayın.</w:t>
      </w:r>
    </w:p>
    <w:p w:rsidR="00BB5CE3" w:rsidRDefault="00BB5CE3" w:rsidP="00DD0888">
      <w:pPr>
        <w:spacing w:before="20" w:after="20"/>
        <w:jc w:val="both"/>
        <w:rPr>
          <w:rFonts w:ascii="Arial" w:hAnsi="Arial" w:cs="Arial"/>
          <w:b/>
          <w:color w:val="000000"/>
          <w:sz w:val="20"/>
          <w:szCs w:val="22"/>
        </w:rPr>
      </w:pPr>
    </w:p>
    <w:p w:rsidR="00BB5CE3" w:rsidRDefault="00BB5CE3" w:rsidP="00BB5CE3">
      <w:pPr>
        <w:spacing w:before="20" w:after="20"/>
        <w:jc w:val="center"/>
        <w:rPr>
          <w:rFonts w:ascii="Arial" w:hAnsi="Arial" w:cs="Arial"/>
          <w:b/>
          <w:color w:val="000000"/>
          <w:sz w:val="20"/>
          <w:szCs w:val="22"/>
        </w:rPr>
      </w:pPr>
      <w:r>
        <w:rPr>
          <w:rFonts w:ascii="Arial" w:hAnsi="Arial" w:cs="Arial"/>
          <w:b/>
          <w:color w:val="000000"/>
          <w:sz w:val="20"/>
          <w:szCs w:val="22"/>
        </w:rPr>
        <w:t>Eğer bir yerde paylaşmak istiyorsanız LÜTFEN olduğu gibi paylaşın.</w:t>
      </w:r>
    </w:p>
    <w:p w:rsidR="00BB5CE3" w:rsidRDefault="00BB5CE3" w:rsidP="00DD0888">
      <w:pPr>
        <w:spacing w:before="20" w:after="20"/>
        <w:jc w:val="both"/>
        <w:rPr>
          <w:rFonts w:ascii="Arial" w:hAnsi="Arial" w:cs="Arial"/>
          <w:b/>
          <w:color w:val="000000"/>
          <w:sz w:val="20"/>
          <w:szCs w:val="22"/>
        </w:rPr>
      </w:pPr>
    </w:p>
    <w:p w:rsidR="00BB5CE3" w:rsidRDefault="00BB5CE3" w:rsidP="00DD0888">
      <w:pPr>
        <w:spacing w:before="20" w:after="20"/>
        <w:jc w:val="both"/>
        <w:rPr>
          <w:rFonts w:ascii="Arial" w:hAnsi="Arial" w:cs="Arial"/>
          <w:b/>
          <w:color w:val="000000"/>
          <w:sz w:val="20"/>
          <w:szCs w:val="22"/>
        </w:rPr>
      </w:pPr>
    </w:p>
    <w:p w:rsidR="00BB5CE3" w:rsidRDefault="00BB5CE3" w:rsidP="00DD0888">
      <w:pPr>
        <w:spacing w:before="20" w:after="20"/>
        <w:jc w:val="both"/>
        <w:rPr>
          <w:rFonts w:ascii="Arial" w:hAnsi="Arial" w:cs="Arial"/>
          <w:b/>
          <w:color w:val="000000"/>
          <w:sz w:val="20"/>
          <w:szCs w:val="22"/>
        </w:rPr>
      </w:pPr>
    </w:p>
    <w:p w:rsidR="00BB5CE3" w:rsidRDefault="00BB5CE3" w:rsidP="00BB5CE3">
      <w:pPr>
        <w:spacing w:before="20" w:after="20"/>
        <w:jc w:val="center"/>
        <w:rPr>
          <w:rFonts w:ascii="Arial" w:hAnsi="Arial" w:cs="Arial"/>
          <w:b/>
          <w:color w:val="000000"/>
          <w:sz w:val="20"/>
          <w:szCs w:val="22"/>
        </w:rPr>
      </w:pPr>
    </w:p>
    <w:p w:rsidR="00390189" w:rsidRDefault="00FF6617" w:rsidP="00DD0888">
      <w:pPr>
        <w:spacing w:before="20" w:after="20"/>
        <w:rPr>
          <w:rFonts w:ascii="Arial" w:hAnsi="Arial" w:cs="Arial"/>
          <w:b/>
          <w:color w:val="000000"/>
          <w:sz w:val="20"/>
          <w:szCs w:val="22"/>
        </w:rPr>
      </w:pPr>
      <w:r>
        <w:rPr>
          <w:rFonts w:ascii="Arial" w:hAnsi="Arial" w:cs="Arial"/>
          <w:b/>
          <w:color w:val="000000"/>
          <w:sz w:val="20"/>
          <w:szCs w:val="22"/>
        </w:rPr>
        <w:t>www.fendersi.gen.tr</w:t>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t>www.fendersi.gen.tr</w:t>
      </w:r>
    </w:p>
    <w:p w:rsidR="00405775" w:rsidRPr="00BD7749" w:rsidRDefault="00D95E0D" w:rsidP="00DD0888">
      <w:pPr>
        <w:spacing w:before="20" w:after="20"/>
        <w:jc w:val="both"/>
        <w:rPr>
          <w:rFonts w:ascii="Arial" w:hAnsi="Arial" w:cs="Arial"/>
          <w:color w:val="000000"/>
          <w:sz w:val="20"/>
          <w:szCs w:val="20"/>
        </w:rPr>
      </w:pPr>
      <w:r>
        <w:rPr>
          <w:rFonts w:ascii="Arial" w:hAnsi="Arial" w:cs="Arial"/>
          <w:b/>
          <w:color w:val="000000"/>
          <w:sz w:val="20"/>
          <w:szCs w:val="22"/>
        </w:rPr>
        <w:t>FEN BİLİMLERİ</w:t>
      </w:r>
      <w:r w:rsidR="00390189">
        <w:rPr>
          <w:rFonts w:ascii="Arial" w:hAnsi="Arial" w:cs="Arial"/>
          <w:b/>
          <w:color w:val="000000"/>
          <w:sz w:val="20"/>
          <w:szCs w:val="22"/>
        </w:rPr>
        <w:t xml:space="preserve"> ÖĞRETMENİ </w:t>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t>OKUL MÜDÜRÜ</w:t>
      </w:r>
    </w:p>
    <w:sectPr w:rsidR="00405775" w:rsidRPr="00BD7749" w:rsidSect="007B5B7F">
      <w:pgSz w:w="11906" w:h="16838"/>
      <w:pgMar w:top="900" w:right="1417" w:bottom="36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Segoe UI">
    <w:panose1 w:val="020B0502040204020203"/>
    <w:charset w:val="A2"/>
    <w:family w:val="swiss"/>
    <w:pitch w:val="variable"/>
    <w:sig w:usb0="E10022FF" w:usb1="C000E47F" w:usb2="00000029" w:usb3="00000000" w:csb0="000001D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1.55pt;height:11.55pt" o:bullet="t">
        <v:imagedata r:id="rId1" o:title="mso54B"/>
      </v:shape>
    </w:pict>
  </w:numPicBullet>
  <w:abstractNum w:abstractNumId="0">
    <w:nsid w:val="03CC45BA"/>
    <w:multiLevelType w:val="hybridMultilevel"/>
    <w:tmpl w:val="7B5873F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1">
    <w:nsid w:val="09D73F60"/>
    <w:multiLevelType w:val="hybridMultilevel"/>
    <w:tmpl w:val="55808420"/>
    <w:lvl w:ilvl="0" w:tplc="041F0009">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
    <w:nsid w:val="0A1B604C"/>
    <w:multiLevelType w:val="hybridMultilevel"/>
    <w:tmpl w:val="3D322B1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151047E"/>
    <w:multiLevelType w:val="hybridMultilevel"/>
    <w:tmpl w:val="C3AC2668"/>
    <w:lvl w:ilvl="0" w:tplc="E182E24A">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4">
    <w:nsid w:val="1BE275DF"/>
    <w:multiLevelType w:val="hybridMultilevel"/>
    <w:tmpl w:val="D6925E1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5">
    <w:nsid w:val="1F594826"/>
    <w:multiLevelType w:val="hybridMultilevel"/>
    <w:tmpl w:val="5E229C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2792257"/>
    <w:multiLevelType w:val="hybridMultilevel"/>
    <w:tmpl w:val="CFB86A46"/>
    <w:lvl w:ilvl="0" w:tplc="C73610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360595A"/>
    <w:multiLevelType w:val="multilevel"/>
    <w:tmpl w:val="DE5E4BEA"/>
    <w:lvl w:ilvl="0">
      <w:start w:val="1"/>
      <w:numFmt w:val="bullet"/>
      <w:lvlText w:val=""/>
      <w:lvlJc w:val="left"/>
      <w:pPr>
        <w:tabs>
          <w:tab w:val="num" w:pos="900"/>
        </w:tabs>
        <w:ind w:left="900" w:hanging="360"/>
      </w:pPr>
      <w:rPr>
        <w:rFonts w:ascii="Wingdings" w:hAnsi="Wingdings" w:hint="default"/>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8">
    <w:nsid w:val="24951CFE"/>
    <w:multiLevelType w:val="hybridMultilevel"/>
    <w:tmpl w:val="1DA82FE8"/>
    <w:lvl w:ilvl="0" w:tplc="63F2A0B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8156B70"/>
    <w:multiLevelType w:val="hybridMultilevel"/>
    <w:tmpl w:val="26D4F244"/>
    <w:lvl w:ilvl="0" w:tplc="041F0017">
      <w:start w:val="1"/>
      <w:numFmt w:val="lowerLetter"/>
      <w:lvlText w:val="%1)"/>
      <w:lvlJc w:val="left"/>
      <w:pPr>
        <w:tabs>
          <w:tab w:val="num" w:pos="1428"/>
        </w:tabs>
        <w:ind w:left="1428" w:hanging="360"/>
      </w:pPr>
    </w:lvl>
    <w:lvl w:ilvl="1" w:tplc="041F0019" w:tentative="1">
      <w:start w:val="1"/>
      <w:numFmt w:val="lowerLetter"/>
      <w:lvlText w:val="%2."/>
      <w:lvlJc w:val="left"/>
      <w:pPr>
        <w:tabs>
          <w:tab w:val="num" w:pos="2148"/>
        </w:tabs>
        <w:ind w:left="2148" w:hanging="360"/>
      </w:pPr>
    </w:lvl>
    <w:lvl w:ilvl="2" w:tplc="041F001B" w:tentative="1">
      <w:start w:val="1"/>
      <w:numFmt w:val="lowerRoman"/>
      <w:lvlText w:val="%3."/>
      <w:lvlJc w:val="right"/>
      <w:pPr>
        <w:tabs>
          <w:tab w:val="num" w:pos="2868"/>
        </w:tabs>
        <w:ind w:left="2868" w:hanging="180"/>
      </w:pPr>
    </w:lvl>
    <w:lvl w:ilvl="3" w:tplc="041F000F" w:tentative="1">
      <w:start w:val="1"/>
      <w:numFmt w:val="decimal"/>
      <w:lvlText w:val="%4."/>
      <w:lvlJc w:val="left"/>
      <w:pPr>
        <w:tabs>
          <w:tab w:val="num" w:pos="3588"/>
        </w:tabs>
        <w:ind w:left="3588" w:hanging="360"/>
      </w:pPr>
    </w:lvl>
    <w:lvl w:ilvl="4" w:tplc="041F0019" w:tentative="1">
      <w:start w:val="1"/>
      <w:numFmt w:val="lowerLetter"/>
      <w:lvlText w:val="%5."/>
      <w:lvlJc w:val="left"/>
      <w:pPr>
        <w:tabs>
          <w:tab w:val="num" w:pos="4308"/>
        </w:tabs>
        <w:ind w:left="4308" w:hanging="360"/>
      </w:pPr>
    </w:lvl>
    <w:lvl w:ilvl="5" w:tplc="041F001B" w:tentative="1">
      <w:start w:val="1"/>
      <w:numFmt w:val="lowerRoman"/>
      <w:lvlText w:val="%6."/>
      <w:lvlJc w:val="right"/>
      <w:pPr>
        <w:tabs>
          <w:tab w:val="num" w:pos="5028"/>
        </w:tabs>
        <w:ind w:left="5028" w:hanging="180"/>
      </w:pPr>
    </w:lvl>
    <w:lvl w:ilvl="6" w:tplc="041F000F" w:tentative="1">
      <w:start w:val="1"/>
      <w:numFmt w:val="decimal"/>
      <w:lvlText w:val="%7."/>
      <w:lvlJc w:val="left"/>
      <w:pPr>
        <w:tabs>
          <w:tab w:val="num" w:pos="5748"/>
        </w:tabs>
        <w:ind w:left="5748" w:hanging="360"/>
      </w:pPr>
    </w:lvl>
    <w:lvl w:ilvl="7" w:tplc="041F0019" w:tentative="1">
      <w:start w:val="1"/>
      <w:numFmt w:val="lowerLetter"/>
      <w:lvlText w:val="%8."/>
      <w:lvlJc w:val="left"/>
      <w:pPr>
        <w:tabs>
          <w:tab w:val="num" w:pos="6468"/>
        </w:tabs>
        <w:ind w:left="6468" w:hanging="360"/>
      </w:pPr>
    </w:lvl>
    <w:lvl w:ilvl="8" w:tplc="041F001B" w:tentative="1">
      <w:start w:val="1"/>
      <w:numFmt w:val="lowerRoman"/>
      <w:lvlText w:val="%9."/>
      <w:lvlJc w:val="right"/>
      <w:pPr>
        <w:tabs>
          <w:tab w:val="num" w:pos="7188"/>
        </w:tabs>
        <w:ind w:left="7188" w:hanging="180"/>
      </w:pPr>
    </w:lvl>
  </w:abstractNum>
  <w:abstractNum w:abstractNumId="10">
    <w:nsid w:val="2C451555"/>
    <w:multiLevelType w:val="hybridMultilevel"/>
    <w:tmpl w:val="B3240DE4"/>
    <w:lvl w:ilvl="0" w:tplc="041F0001">
      <w:start w:val="1"/>
      <w:numFmt w:val="bullet"/>
      <w:lvlText w:val=""/>
      <w:lvlJc w:val="left"/>
      <w:pPr>
        <w:tabs>
          <w:tab w:val="num" w:pos="720"/>
        </w:tabs>
        <w:ind w:left="720" w:hanging="360"/>
      </w:pPr>
      <w:rPr>
        <w:rFonts w:ascii="Symbol" w:hAnsi="Symbol" w:hint="default"/>
      </w:rPr>
    </w:lvl>
    <w:lvl w:ilvl="1" w:tplc="041F0009">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2FE521AB"/>
    <w:multiLevelType w:val="hybridMultilevel"/>
    <w:tmpl w:val="A17EC9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3C30D85"/>
    <w:multiLevelType w:val="hybridMultilevel"/>
    <w:tmpl w:val="C8F039EE"/>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35153727"/>
    <w:multiLevelType w:val="hybridMultilevel"/>
    <w:tmpl w:val="067C20D0"/>
    <w:lvl w:ilvl="0" w:tplc="041F0009">
      <w:start w:val="1"/>
      <w:numFmt w:val="bullet"/>
      <w:lvlText w:val=""/>
      <w:lvlJc w:val="left"/>
      <w:pPr>
        <w:tabs>
          <w:tab w:val="num" w:pos="765"/>
        </w:tabs>
        <w:ind w:left="765" w:hanging="360"/>
      </w:pPr>
      <w:rPr>
        <w:rFonts w:ascii="Wingdings" w:hAnsi="Wingdings"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14">
    <w:nsid w:val="3A8A081C"/>
    <w:multiLevelType w:val="hybridMultilevel"/>
    <w:tmpl w:val="93546A9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3D8131EC"/>
    <w:multiLevelType w:val="hybridMultilevel"/>
    <w:tmpl w:val="31FCF8F8"/>
    <w:lvl w:ilvl="0" w:tplc="567C5D3C">
      <w:numFmt w:val="bullet"/>
      <w:lvlText w:val=""/>
      <w:lvlJc w:val="left"/>
      <w:pPr>
        <w:ind w:left="1065" w:hanging="360"/>
      </w:pPr>
      <w:rPr>
        <w:rFonts w:ascii="Symbol" w:eastAsia="Calibri" w:hAnsi="Symbol"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16">
    <w:nsid w:val="50C445A9"/>
    <w:multiLevelType w:val="hybridMultilevel"/>
    <w:tmpl w:val="5E124ADC"/>
    <w:lvl w:ilvl="0" w:tplc="041F0007">
      <w:start w:val="1"/>
      <w:numFmt w:val="bullet"/>
      <w:lvlText w:val=""/>
      <w:lvlPicBulletId w:val="0"/>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nsid w:val="54226376"/>
    <w:multiLevelType w:val="hybridMultilevel"/>
    <w:tmpl w:val="EEEC6960"/>
    <w:lvl w:ilvl="0" w:tplc="391C751A">
      <w:start w:val="1"/>
      <w:numFmt w:val="decimal"/>
      <w:lvlText w:val="%1."/>
      <w:lvlJc w:val="left"/>
      <w:pPr>
        <w:ind w:left="1287"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8">
    <w:nsid w:val="54283F9F"/>
    <w:multiLevelType w:val="hybridMultilevel"/>
    <w:tmpl w:val="A3AA2DB4"/>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nsid w:val="555608BA"/>
    <w:multiLevelType w:val="hybridMultilevel"/>
    <w:tmpl w:val="F6A23A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F115E0A"/>
    <w:multiLevelType w:val="hybridMultilevel"/>
    <w:tmpl w:val="DE5E4BEA"/>
    <w:lvl w:ilvl="0" w:tplc="041F000D">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1">
    <w:nsid w:val="6BE02FC9"/>
    <w:multiLevelType w:val="hybridMultilevel"/>
    <w:tmpl w:val="CFB86A46"/>
    <w:lvl w:ilvl="0" w:tplc="C73610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2C12E94"/>
    <w:multiLevelType w:val="hybridMultilevel"/>
    <w:tmpl w:val="572A4C62"/>
    <w:lvl w:ilvl="0" w:tplc="041F000B">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3">
    <w:nsid w:val="776B0356"/>
    <w:multiLevelType w:val="hybridMultilevel"/>
    <w:tmpl w:val="38F6835A"/>
    <w:lvl w:ilvl="0" w:tplc="041F000B">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nsid w:val="7E7B072B"/>
    <w:multiLevelType w:val="hybridMultilevel"/>
    <w:tmpl w:val="38CAF91A"/>
    <w:lvl w:ilvl="0" w:tplc="041F0007">
      <w:start w:val="1"/>
      <w:numFmt w:val="bullet"/>
      <w:lvlText w:val=""/>
      <w:lvlPicBulletId w:val="0"/>
      <w:lvlJc w:val="left"/>
      <w:pPr>
        <w:tabs>
          <w:tab w:val="num" w:pos="1080"/>
        </w:tabs>
        <w:ind w:left="1080" w:hanging="360"/>
      </w:pPr>
      <w:rPr>
        <w:rFonts w:ascii="Symbol" w:hAnsi="Symbol" w:hint="default"/>
      </w:rPr>
    </w:lvl>
    <w:lvl w:ilvl="1" w:tplc="041F000D">
      <w:start w:val="1"/>
      <w:numFmt w:val="bullet"/>
      <w:lvlText w:val=""/>
      <w:lvlJc w:val="left"/>
      <w:pPr>
        <w:tabs>
          <w:tab w:val="num" w:pos="1800"/>
        </w:tabs>
        <w:ind w:left="1800" w:hanging="360"/>
      </w:pPr>
      <w:rPr>
        <w:rFonts w:ascii="Wingdings" w:hAnsi="Wingdings" w:hint="default"/>
      </w:rPr>
    </w:lvl>
    <w:lvl w:ilvl="2" w:tplc="041F0009">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num w:numId="1">
    <w:abstractNumId w:val="4"/>
  </w:num>
  <w:num w:numId="2">
    <w:abstractNumId w:val="18"/>
  </w:num>
  <w:num w:numId="3">
    <w:abstractNumId w:val="20"/>
  </w:num>
  <w:num w:numId="4">
    <w:abstractNumId w:val="7"/>
  </w:num>
  <w:num w:numId="5">
    <w:abstractNumId w:val="1"/>
  </w:num>
  <w:num w:numId="6">
    <w:abstractNumId w:val="13"/>
  </w:num>
  <w:num w:numId="7">
    <w:abstractNumId w:val="8"/>
  </w:num>
  <w:num w:numId="8">
    <w:abstractNumId w:val="11"/>
  </w:num>
  <w:num w:numId="9">
    <w:abstractNumId w:val="19"/>
  </w:num>
  <w:num w:numId="10">
    <w:abstractNumId w:val="5"/>
  </w:num>
  <w:num w:numId="11">
    <w:abstractNumId w:val="2"/>
  </w:num>
  <w:num w:numId="12">
    <w:abstractNumId w:val="16"/>
  </w:num>
  <w:num w:numId="13">
    <w:abstractNumId w:val="14"/>
  </w:num>
  <w:num w:numId="14">
    <w:abstractNumId w:val="10"/>
  </w:num>
  <w:num w:numId="15">
    <w:abstractNumId w:val="12"/>
  </w:num>
  <w:num w:numId="16">
    <w:abstractNumId w:val="24"/>
  </w:num>
  <w:num w:numId="17">
    <w:abstractNumId w:val="23"/>
  </w:num>
  <w:num w:numId="18">
    <w:abstractNumId w:val="9"/>
  </w:num>
  <w:num w:numId="19">
    <w:abstractNumId w:val="22"/>
  </w:num>
  <w:num w:numId="20">
    <w:abstractNumId w:val="0"/>
  </w:num>
  <w:num w:numId="21">
    <w:abstractNumId w:val="15"/>
  </w:num>
  <w:num w:numId="22">
    <w:abstractNumId w:val="3"/>
  </w:num>
  <w:num w:numId="23">
    <w:abstractNumId w:val="17"/>
  </w:num>
  <w:num w:numId="24">
    <w:abstractNumId w:val="21"/>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savePreviewPicture/>
  <w:compat>
    <w:compatSetting w:name="compatibilityMode" w:uri="http://schemas.microsoft.com/office/word" w:val="12"/>
  </w:compat>
  <w:rsids>
    <w:rsidRoot w:val="008E2711"/>
    <w:rsid w:val="00052995"/>
    <w:rsid w:val="000C51DE"/>
    <w:rsid w:val="000E6A24"/>
    <w:rsid w:val="000E7D70"/>
    <w:rsid w:val="0014626C"/>
    <w:rsid w:val="00152DA1"/>
    <w:rsid w:val="00153C4E"/>
    <w:rsid w:val="00162448"/>
    <w:rsid w:val="00180D04"/>
    <w:rsid w:val="001A1699"/>
    <w:rsid w:val="001C344B"/>
    <w:rsid w:val="001D3385"/>
    <w:rsid w:val="001D3732"/>
    <w:rsid w:val="001F7CB3"/>
    <w:rsid w:val="0020008E"/>
    <w:rsid w:val="00202A0E"/>
    <w:rsid w:val="00216E77"/>
    <w:rsid w:val="00253B52"/>
    <w:rsid w:val="00262B7B"/>
    <w:rsid w:val="00272B7C"/>
    <w:rsid w:val="002C2868"/>
    <w:rsid w:val="002D69D1"/>
    <w:rsid w:val="002E63DF"/>
    <w:rsid w:val="002F1734"/>
    <w:rsid w:val="00301904"/>
    <w:rsid w:val="00316062"/>
    <w:rsid w:val="0033073B"/>
    <w:rsid w:val="0034524C"/>
    <w:rsid w:val="00390189"/>
    <w:rsid w:val="00390EC7"/>
    <w:rsid w:val="003A68C8"/>
    <w:rsid w:val="003D726A"/>
    <w:rsid w:val="00405775"/>
    <w:rsid w:val="00461742"/>
    <w:rsid w:val="00465FC8"/>
    <w:rsid w:val="004833AF"/>
    <w:rsid w:val="00490B58"/>
    <w:rsid w:val="004B5974"/>
    <w:rsid w:val="004D1C15"/>
    <w:rsid w:val="004E39A4"/>
    <w:rsid w:val="004E5F0C"/>
    <w:rsid w:val="004F694C"/>
    <w:rsid w:val="0054704D"/>
    <w:rsid w:val="005716F8"/>
    <w:rsid w:val="00575BB5"/>
    <w:rsid w:val="00583CA4"/>
    <w:rsid w:val="005959AB"/>
    <w:rsid w:val="005B0E14"/>
    <w:rsid w:val="005C4AA2"/>
    <w:rsid w:val="005D28E7"/>
    <w:rsid w:val="005E2F91"/>
    <w:rsid w:val="00633583"/>
    <w:rsid w:val="0064342B"/>
    <w:rsid w:val="00643BBA"/>
    <w:rsid w:val="00651037"/>
    <w:rsid w:val="00667ED4"/>
    <w:rsid w:val="006B03B7"/>
    <w:rsid w:val="006B5EB4"/>
    <w:rsid w:val="006E40B7"/>
    <w:rsid w:val="006E61F3"/>
    <w:rsid w:val="006E6F51"/>
    <w:rsid w:val="00730403"/>
    <w:rsid w:val="00740481"/>
    <w:rsid w:val="0074533A"/>
    <w:rsid w:val="007517D0"/>
    <w:rsid w:val="00787A92"/>
    <w:rsid w:val="007A199D"/>
    <w:rsid w:val="007B5B7F"/>
    <w:rsid w:val="007C11DB"/>
    <w:rsid w:val="007C3B60"/>
    <w:rsid w:val="007E1EA4"/>
    <w:rsid w:val="007E47A5"/>
    <w:rsid w:val="007E6C5B"/>
    <w:rsid w:val="007F20BF"/>
    <w:rsid w:val="00803A2B"/>
    <w:rsid w:val="0081155D"/>
    <w:rsid w:val="0083240C"/>
    <w:rsid w:val="008464B5"/>
    <w:rsid w:val="008568AC"/>
    <w:rsid w:val="0086271E"/>
    <w:rsid w:val="008667F5"/>
    <w:rsid w:val="00886BAB"/>
    <w:rsid w:val="008B14C0"/>
    <w:rsid w:val="008E2711"/>
    <w:rsid w:val="008E4EBF"/>
    <w:rsid w:val="008F698D"/>
    <w:rsid w:val="00901834"/>
    <w:rsid w:val="009371AD"/>
    <w:rsid w:val="009626CB"/>
    <w:rsid w:val="009731E9"/>
    <w:rsid w:val="00983DAB"/>
    <w:rsid w:val="00992857"/>
    <w:rsid w:val="00995B21"/>
    <w:rsid w:val="009A008B"/>
    <w:rsid w:val="009E157D"/>
    <w:rsid w:val="009E33BA"/>
    <w:rsid w:val="00A00BC8"/>
    <w:rsid w:val="00A02701"/>
    <w:rsid w:val="00A272B8"/>
    <w:rsid w:val="00A2794D"/>
    <w:rsid w:val="00A55A00"/>
    <w:rsid w:val="00A978DA"/>
    <w:rsid w:val="00AB054E"/>
    <w:rsid w:val="00AD2A71"/>
    <w:rsid w:val="00AF2808"/>
    <w:rsid w:val="00B24DA5"/>
    <w:rsid w:val="00B25AC0"/>
    <w:rsid w:val="00B54193"/>
    <w:rsid w:val="00B711E0"/>
    <w:rsid w:val="00B71225"/>
    <w:rsid w:val="00BB5CE3"/>
    <w:rsid w:val="00BC6FFA"/>
    <w:rsid w:val="00BD7749"/>
    <w:rsid w:val="00BF773F"/>
    <w:rsid w:val="00C238C8"/>
    <w:rsid w:val="00C66683"/>
    <w:rsid w:val="00C723C9"/>
    <w:rsid w:val="00C73CAB"/>
    <w:rsid w:val="00C75C0F"/>
    <w:rsid w:val="00C916BD"/>
    <w:rsid w:val="00CB67CA"/>
    <w:rsid w:val="00CC5919"/>
    <w:rsid w:val="00D02D1B"/>
    <w:rsid w:val="00D34A64"/>
    <w:rsid w:val="00D56F9C"/>
    <w:rsid w:val="00D67895"/>
    <w:rsid w:val="00D83F71"/>
    <w:rsid w:val="00D95E0D"/>
    <w:rsid w:val="00DD0581"/>
    <w:rsid w:val="00DD0888"/>
    <w:rsid w:val="00DD3867"/>
    <w:rsid w:val="00DE0B74"/>
    <w:rsid w:val="00DF58BF"/>
    <w:rsid w:val="00E11F61"/>
    <w:rsid w:val="00E13221"/>
    <w:rsid w:val="00E23E84"/>
    <w:rsid w:val="00E27C8E"/>
    <w:rsid w:val="00E34AD2"/>
    <w:rsid w:val="00E75F29"/>
    <w:rsid w:val="00E82EA9"/>
    <w:rsid w:val="00EA16DB"/>
    <w:rsid w:val="00ED09AA"/>
    <w:rsid w:val="00ED51E1"/>
    <w:rsid w:val="00EE1C39"/>
    <w:rsid w:val="00EF1802"/>
    <w:rsid w:val="00F02EE5"/>
    <w:rsid w:val="00F073BC"/>
    <w:rsid w:val="00F14882"/>
    <w:rsid w:val="00F52076"/>
    <w:rsid w:val="00F552AA"/>
    <w:rsid w:val="00F57914"/>
    <w:rsid w:val="00F76000"/>
    <w:rsid w:val="00F8623B"/>
    <w:rsid w:val="00F95284"/>
    <w:rsid w:val="00FE0953"/>
    <w:rsid w:val="00FE2A4E"/>
    <w:rsid w:val="00FF661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 w:type="character" w:styleId="Gl">
    <w:name w:val="Strong"/>
    <w:uiPriority w:val="22"/>
    <w:qFormat/>
    <w:rsid w:val="00E23E84"/>
    <w:rPr>
      <w:b/>
      <w:bCs/>
    </w:rPr>
  </w:style>
  <w:style w:type="paragraph" w:styleId="AralkYok">
    <w:name w:val="No Spacing"/>
    <w:uiPriority w:val="1"/>
    <w:qFormat/>
    <w:rsid w:val="00490B58"/>
    <w:rPr>
      <w:rFonts w:ascii="Calibri" w:eastAsia="Calibri" w:hAnsi="Calibri"/>
      <w:sz w:val="22"/>
      <w:szCs w:val="22"/>
      <w:lang w:eastAsia="en-US"/>
    </w:rPr>
  </w:style>
  <w:style w:type="character" w:customStyle="1" w:styleId="apple-converted-space">
    <w:name w:val="apple-converted-space"/>
    <w:basedOn w:val="VarsaylanParagrafYazTipi"/>
    <w:rsid w:val="005716F8"/>
  </w:style>
  <w:style w:type="paragraph" w:styleId="NormalWeb">
    <w:name w:val="Normal (Web)"/>
    <w:basedOn w:val="Normal"/>
    <w:uiPriority w:val="99"/>
    <w:unhideWhenUsed/>
    <w:rsid w:val="005716F8"/>
    <w:pPr>
      <w:spacing w:before="100" w:beforeAutospacing="1" w:after="100" w:afterAutospacing="1"/>
    </w:pPr>
    <w:rPr>
      <w:noProof w:val="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274684">
      <w:bodyDiv w:val="1"/>
      <w:marLeft w:val="0"/>
      <w:marRight w:val="0"/>
      <w:marTop w:val="0"/>
      <w:marBottom w:val="0"/>
      <w:divBdr>
        <w:top w:val="none" w:sz="0" w:space="0" w:color="auto"/>
        <w:left w:val="none" w:sz="0" w:space="0" w:color="auto"/>
        <w:bottom w:val="none" w:sz="0" w:space="0" w:color="auto"/>
        <w:right w:val="none" w:sz="0" w:space="0" w:color="auto"/>
      </w:divBdr>
    </w:div>
    <w:div w:id="395593486">
      <w:bodyDiv w:val="1"/>
      <w:marLeft w:val="0"/>
      <w:marRight w:val="0"/>
      <w:marTop w:val="0"/>
      <w:marBottom w:val="0"/>
      <w:divBdr>
        <w:top w:val="none" w:sz="0" w:space="0" w:color="auto"/>
        <w:left w:val="none" w:sz="0" w:space="0" w:color="auto"/>
        <w:bottom w:val="none" w:sz="0" w:space="0" w:color="auto"/>
        <w:right w:val="none" w:sz="0" w:space="0" w:color="auto"/>
      </w:divBdr>
    </w:div>
    <w:div w:id="453712439">
      <w:bodyDiv w:val="1"/>
      <w:marLeft w:val="0"/>
      <w:marRight w:val="0"/>
      <w:marTop w:val="0"/>
      <w:marBottom w:val="0"/>
      <w:divBdr>
        <w:top w:val="none" w:sz="0" w:space="0" w:color="auto"/>
        <w:left w:val="none" w:sz="0" w:space="0" w:color="auto"/>
        <w:bottom w:val="none" w:sz="0" w:space="0" w:color="auto"/>
        <w:right w:val="none" w:sz="0" w:space="0" w:color="auto"/>
      </w:divBdr>
    </w:div>
    <w:div w:id="1511797833">
      <w:bodyDiv w:val="1"/>
      <w:marLeft w:val="0"/>
      <w:marRight w:val="0"/>
      <w:marTop w:val="0"/>
      <w:marBottom w:val="0"/>
      <w:divBdr>
        <w:top w:val="none" w:sz="0" w:space="0" w:color="auto"/>
        <w:left w:val="none" w:sz="0" w:space="0" w:color="auto"/>
        <w:bottom w:val="none" w:sz="0" w:space="0" w:color="auto"/>
        <w:right w:val="none" w:sz="0" w:space="0" w:color="auto"/>
      </w:divBdr>
    </w:div>
    <w:div w:id="1722941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3" Type="http://schemas.openxmlformats.org/officeDocument/2006/relationships/styles" Target="styles.xml"/><Relationship Id="rId7" Type="http://schemas.openxmlformats.org/officeDocument/2006/relationships/image" Target="media/image2.gif"/><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5.png"/><Relationship Id="rId4" Type="http://schemas.microsoft.com/office/2007/relationships/stylesWithEffects" Target="stylesWithEffects.xml"/><Relationship Id="rId9" Type="http://schemas.openxmlformats.org/officeDocument/2006/relationships/image" Target="media/image4.gi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AACDE1-2A25-4699-8DF1-422300D25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826</Words>
  <Characters>4711</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DERS PLÂNI</vt:lpstr>
    </vt:vector>
  </TitlesOfParts>
  <Company>Çift Kurtlar A.Ş.</Company>
  <LinksUpToDate>false</LinksUpToDate>
  <CharactersWithSpaces>5526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DERS PLÂNI</dc:title>
  <dc:creator>www.fendersi.gen.tr</dc:creator>
  <cp:lastModifiedBy>casper</cp:lastModifiedBy>
  <cp:revision>2</cp:revision>
  <cp:lastPrinted>2014-01-06T05:55:00Z</cp:lastPrinted>
  <dcterms:created xsi:type="dcterms:W3CDTF">2014-11-20T18:02:00Z</dcterms:created>
  <dcterms:modified xsi:type="dcterms:W3CDTF">2014-11-20T18:02:00Z</dcterms:modified>
</cp:coreProperties>
</file>